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0E" w:rsidRPr="007070EC" w:rsidRDefault="00F47E0E" w:rsidP="00CC286A">
      <w:pPr>
        <w:spacing w:before="100" w:beforeAutospacing="1" w:after="100" w:afterAutospacing="1" w:line="240" w:lineRule="auto"/>
        <w:jc w:val="center"/>
        <w:outlineLvl w:val="3"/>
        <w:rPr>
          <w:rFonts w:ascii="Arial Black" w:eastAsia="Times New Roman" w:hAnsi="Arial Black" w:cs="Arial"/>
          <w:b/>
          <w:bCs/>
          <w:sz w:val="32"/>
          <w:szCs w:val="32"/>
          <w:lang w:eastAsia="pl-PL"/>
        </w:rPr>
      </w:pPr>
      <w:r w:rsidRPr="007070EC">
        <w:rPr>
          <w:rFonts w:ascii="Arial Black" w:eastAsia="Times New Roman" w:hAnsi="Arial Black" w:cs="Arial"/>
          <w:b/>
          <w:bCs/>
          <w:iCs/>
          <w:color w:val="FF0000"/>
          <w:sz w:val="32"/>
          <w:szCs w:val="32"/>
          <w:lang w:eastAsia="pl-PL"/>
        </w:rPr>
        <w:t>Drogi Rodzicu!</w:t>
      </w:r>
    </w:p>
    <w:p w:rsidR="00F47E0E" w:rsidRPr="00074CA6" w:rsidRDefault="00F47E0E" w:rsidP="00CC286A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Arial"/>
          <w:b/>
          <w:color w:val="0070C0"/>
          <w:sz w:val="18"/>
          <w:szCs w:val="18"/>
          <w:u w:val="single"/>
          <w:lang w:eastAsia="pl-PL"/>
        </w:rPr>
      </w:pPr>
      <w:r w:rsidRPr="00074CA6">
        <w:rPr>
          <w:rFonts w:ascii="Arial Black" w:eastAsia="Times New Roman" w:hAnsi="Arial Black" w:cs="Arial"/>
          <w:b/>
          <w:bCs/>
          <w:iCs/>
          <w:color w:val="0070C0"/>
          <w:sz w:val="18"/>
          <w:szCs w:val="18"/>
          <w:u w:val="single"/>
          <w:lang w:eastAsia="pl-PL"/>
        </w:rPr>
        <w:t>W tym trudnym</w:t>
      </w:r>
      <w:r w:rsidR="00CC286A" w:rsidRPr="00074CA6">
        <w:rPr>
          <w:rFonts w:ascii="Arial Black" w:eastAsia="Times New Roman" w:hAnsi="Arial Black" w:cs="Arial"/>
          <w:b/>
          <w:bCs/>
          <w:iCs/>
          <w:color w:val="0070C0"/>
          <w:sz w:val="18"/>
          <w:szCs w:val="18"/>
          <w:u w:val="single"/>
          <w:lang w:eastAsia="pl-PL"/>
        </w:rPr>
        <w:t xml:space="preserve"> czasie rozmowa z dzieckiem</w:t>
      </w:r>
      <w:r w:rsidRPr="00074CA6">
        <w:rPr>
          <w:rFonts w:ascii="Arial Black" w:eastAsia="Times New Roman" w:hAnsi="Arial Black" w:cs="Arial"/>
          <w:b/>
          <w:bCs/>
          <w:iCs/>
          <w:color w:val="0070C0"/>
          <w:sz w:val="18"/>
          <w:szCs w:val="18"/>
          <w:u w:val="single"/>
          <w:lang w:eastAsia="pl-PL"/>
        </w:rPr>
        <w:t xml:space="preserve"> jest bardzo potrzebna i szczególnie ważna. Twoje dziecko oczekuje, że zapewnisz je, że wszystko będzie dobrze i że może liczyć na Ciebie i po</w:t>
      </w:r>
      <w:r w:rsidR="00CC286A" w:rsidRPr="00074CA6">
        <w:rPr>
          <w:rFonts w:ascii="Arial Black" w:eastAsia="Times New Roman" w:hAnsi="Arial Black" w:cs="Arial"/>
          <w:b/>
          <w:bCs/>
          <w:iCs/>
          <w:color w:val="0070C0"/>
          <w:sz w:val="18"/>
          <w:szCs w:val="18"/>
          <w:u w:val="single"/>
          <w:lang w:eastAsia="pl-PL"/>
        </w:rPr>
        <w:t>zostałą rodzinę. Oto</w:t>
      </w:r>
      <w:r w:rsidRPr="00074CA6">
        <w:rPr>
          <w:rFonts w:ascii="Arial Black" w:eastAsia="Times New Roman" w:hAnsi="Arial Black" w:cs="Arial"/>
          <w:b/>
          <w:bCs/>
          <w:iCs/>
          <w:color w:val="0070C0"/>
          <w:sz w:val="18"/>
          <w:szCs w:val="18"/>
          <w:u w:val="single"/>
          <w:lang w:eastAsia="pl-PL"/>
        </w:rPr>
        <w:t xml:space="preserve"> kilka wskazówek, jak rozmawiać z dzieckiem, aby zaspokoić potrzeby informacji, a jednocześnie uspokoić dziecko i ochronić przed informacjami wzbudzającymi niepotrzebną panikę.</w:t>
      </w:r>
    </w:p>
    <w:p w:rsidR="00F47E0E" w:rsidRPr="00074CA6" w:rsidRDefault="00F47E0E" w:rsidP="005039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sz w:val="18"/>
          <w:szCs w:val="18"/>
          <w:lang w:eastAsia="pl-PL"/>
        </w:rPr>
      </w:pPr>
      <w:r w:rsidRPr="00074CA6">
        <w:rPr>
          <w:rFonts w:ascii="Arial Black" w:eastAsia="Times New Roman" w:hAnsi="Arial Black" w:cs="Arial"/>
          <w:iCs/>
          <w:sz w:val="18"/>
          <w:szCs w:val="18"/>
          <w:lang w:eastAsia="pl-PL"/>
        </w:rPr>
        <w:t>Przede wszystkim rozmawiaj – stały kontakt z dzieckiem to podstawa porozumienia w tym trudnym czasie.</w:t>
      </w:r>
    </w:p>
    <w:p w:rsidR="00F47E0E" w:rsidRPr="00074CA6" w:rsidRDefault="00F47E0E" w:rsidP="005039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sz w:val="18"/>
          <w:szCs w:val="18"/>
          <w:lang w:eastAsia="pl-PL"/>
        </w:rPr>
      </w:pPr>
      <w:r w:rsidRPr="00074CA6">
        <w:rPr>
          <w:rFonts w:ascii="Arial Black" w:eastAsia="Times New Roman" w:hAnsi="Arial Black" w:cs="Arial"/>
          <w:iCs/>
          <w:sz w:val="18"/>
          <w:szCs w:val="18"/>
          <w:lang w:eastAsia="pl-PL"/>
        </w:rPr>
        <w:t>Nie unikaj odpowiedzi na pytania, nawet gdy są bardzo trudne. Możesz przyznać, że czegoś nie wiesz – to się może zdarzyć. Wszyscy jesteśmy w sytuacji wielu niewiadomych, ale lepiej powiedzieć, że się czegoś nie wie i spróbować razem poszukać odpowiedzi niż milczeć i zostawić dziecku pole na domysły lub na samodzi</w:t>
      </w:r>
      <w:r w:rsidR="005039AA" w:rsidRPr="00074CA6">
        <w:rPr>
          <w:rFonts w:ascii="Arial Black" w:eastAsia="Times New Roman" w:hAnsi="Arial Black" w:cs="Arial"/>
          <w:iCs/>
          <w:sz w:val="18"/>
          <w:szCs w:val="18"/>
          <w:lang w:eastAsia="pl-PL"/>
        </w:rPr>
        <w:t xml:space="preserve">elne poszukiwanie informacji w </w:t>
      </w:r>
      <w:proofErr w:type="spellStart"/>
      <w:r w:rsidR="005039AA" w:rsidRPr="00074CA6">
        <w:rPr>
          <w:rFonts w:ascii="Arial Black" w:eastAsia="Times New Roman" w:hAnsi="Arial Black" w:cs="Arial"/>
          <w:iCs/>
          <w:sz w:val="18"/>
          <w:szCs w:val="18"/>
          <w:lang w:eastAsia="pl-PL"/>
        </w:rPr>
        <w:t>i</w:t>
      </w:r>
      <w:r w:rsidRPr="00074CA6">
        <w:rPr>
          <w:rFonts w:ascii="Arial Black" w:eastAsia="Times New Roman" w:hAnsi="Arial Black" w:cs="Arial"/>
          <w:iCs/>
          <w:sz w:val="18"/>
          <w:szCs w:val="18"/>
          <w:lang w:eastAsia="pl-PL"/>
        </w:rPr>
        <w:t>nternecie</w:t>
      </w:r>
      <w:proofErr w:type="spellEnd"/>
      <w:r w:rsidRPr="00074CA6">
        <w:rPr>
          <w:rFonts w:ascii="Arial Black" w:eastAsia="Times New Roman" w:hAnsi="Arial Black" w:cs="Arial"/>
          <w:iCs/>
          <w:sz w:val="18"/>
          <w:szCs w:val="18"/>
          <w:lang w:eastAsia="pl-PL"/>
        </w:rPr>
        <w:t>.</w:t>
      </w:r>
    </w:p>
    <w:p w:rsidR="00F47E0E" w:rsidRPr="00074CA6" w:rsidRDefault="00F47E0E" w:rsidP="005039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sz w:val="18"/>
          <w:szCs w:val="18"/>
          <w:lang w:eastAsia="pl-PL"/>
        </w:rPr>
      </w:pPr>
      <w:r w:rsidRPr="00074CA6">
        <w:rPr>
          <w:rFonts w:ascii="Arial Black" w:eastAsia="Times New Roman" w:hAnsi="Arial Black" w:cs="Arial"/>
          <w:iCs/>
          <w:sz w:val="18"/>
          <w:szCs w:val="18"/>
          <w:lang w:eastAsia="pl-PL"/>
        </w:rPr>
        <w:t>Przekazuj dziecku tylko sprawdzone informacje – nie wszystkie informacje zawarte w Internecie są prawdziwe. Twoim zadaniem jest to weryfikować.</w:t>
      </w:r>
    </w:p>
    <w:p w:rsidR="00F47E0E" w:rsidRPr="00074CA6" w:rsidRDefault="005039AA" w:rsidP="005039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sz w:val="18"/>
          <w:szCs w:val="18"/>
          <w:lang w:eastAsia="pl-PL"/>
        </w:rPr>
      </w:pPr>
      <w:r w:rsidRPr="00074CA6">
        <w:rPr>
          <w:rFonts w:ascii="Arial Black" w:eastAsia="Times New Roman" w:hAnsi="Arial Black" w:cs="Arial"/>
          <w:iCs/>
          <w:sz w:val="18"/>
          <w:szCs w:val="18"/>
          <w:lang w:eastAsia="pl-PL"/>
        </w:rPr>
        <w:t>Jeżeli dziecko</w:t>
      </w:r>
      <w:r w:rsidR="00F47E0E" w:rsidRPr="00074CA6">
        <w:rPr>
          <w:rFonts w:ascii="Arial Black" w:eastAsia="Times New Roman" w:hAnsi="Arial Black" w:cs="Arial"/>
          <w:iCs/>
          <w:sz w:val="18"/>
          <w:szCs w:val="18"/>
          <w:lang w:eastAsia="pl-PL"/>
        </w:rPr>
        <w:t xml:space="preserve"> mówi</w:t>
      </w:r>
      <w:r w:rsidRPr="00074CA6">
        <w:rPr>
          <w:rFonts w:ascii="Arial Black" w:eastAsia="Times New Roman" w:hAnsi="Arial Black" w:cs="Arial"/>
          <w:iCs/>
          <w:sz w:val="18"/>
          <w:szCs w:val="18"/>
          <w:lang w:eastAsia="pl-PL"/>
        </w:rPr>
        <w:t>,</w:t>
      </w:r>
      <w:r w:rsidR="00F47E0E" w:rsidRPr="00074CA6">
        <w:rPr>
          <w:rFonts w:ascii="Arial Black" w:eastAsia="Times New Roman" w:hAnsi="Arial Black" w:cs="Arial"/>
          <w:iCs/>
          <w:sz w:val="18"/>
          <w:szCs w:val="18"/>
          <w:lang w:eastAsia="pl-PL"/>
        </w:rPr>
        <w:t xml:space="preserve"> że się boi, że się martwi, że nie wie co dalej będzie – wysłuchaj. Zaprzeczanie, czyli mówienie dziecku np. „Nie martw się” nie pomoże. Zapytaj, czym konkretnie się martwi, dlaczego, czy można temu jakoś zaradzić, jak ty jako rodzic mo</w:t>
      </w:r>
      <w:r w:rsidRPr="00074CA6">
        <w:rPr>
          <w:rFonts w:ascii="Arial Black" w:eastAsia="Times New Roman" w:hAnsi="Arial Black" w:cs="Arial"/>
          <w:iCs/>
          <w:sz w:val="18"/>
          <w:szCs w:val="18"/>
          <w:lang w:eastAsia="pl-PL"/>
        </w:rPr>
        <w:t>żesz pomóc. Często zdarza się, ż</w:t>
      </w:r>
      <w:r w:rsidR="00F47E0E" w:rsidRPr="00074CA6">
        <w:rPr>
          <w:rFonts w:ascii="Arial Black" w:eastAsia="Times New Roman" w:hAnsi="Arial Black" w:cs="Arial"/>
          <w:iCs/>
          <w:sz w:val="18"/>
          <w:szCs w:val="18"/>
          <w:lang w:eastAsia="pl-PL"/>
        </w:rPr>
        <w:t>e dziecko samo najlepiej wie, jak się uspokoić lub co mu pomaga – wystarczy zapytać</w:t>
      </w:r>
      <w:r w:rsidR="007070EC" w:rsidRPr="00074CA6">
        <w:rPr>
          <w:rFonts w:ascii="Arial Black" w:eastAsia="Times New Roman" w:hAnsi="Arial Black" w:cs="Arial"/>
          <w:iCs/>
          <w:sz w:val="18"/>
          <w:szCs w:val="18"/>
          <w:lang w:eastAsia="pl-PL"/>
        </w:rPr>
        <w:t>.</w:t>
      </w:r>
    </w:p>
    <w:p w:rsidR="00F47E0E" w:rsidRPr="00074CA6" w:rsidRDefault="00F47E0E" w:rsidP="005039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sz w:val="18"/>
          <w:szCs w:val="18"/>
          <w:lang w:eastAsia="pl-PL"/>
        </w:rPr>
      </w:pPr>
      <w:r w:rsidRPr="00074CA6">
        <w:rPr>
          <w:rFonts w:ascii="Arial Black" w:eastAsia="Times New Roman" w:hAnsi="Arial Black" w:cs="Arial"/>
          <w:iCs/>
          <w:sz w:val="18"/>
          <w:szCs w:val="18"/>
          <w:lang w:eastAsia="pl-PL"/>
        </w:rPr>
        <w:t>Ciągłe pouczanie, poprawianie, zwracanie uwagi</w:t>
      </w:r>
      <w:r w:rsidR="005039AA" w:rsidRPr="00074CA6">
        <w:rPr>
          <w:rFonts w:ascii="Arial Black" w:eastAsia="Times New Roman" w:hAnsi="Arial Black" w:cs="Arial"/>
          <w:iCs/>
          <w:sz w:val="18"/>
          <w:szCs w:val="18"/>
          <w:lang w:eastAsia="pl-PL"/>
        </w:rPr>
        <w:t xml:space="preserve"> nie ułatwia rozmowy. Dziecko</w:t>
      </w:r>
      <w:r w:rsidRPr="00074CA6">
        <w:rPr>
          <w:rFonts w:ascii="Arial Black" w:eastAsia="Times New Roman" w:hAnsi="Arial Black" w:cs="Arial"/>
          <w:iCs/>
          <w:sz w:val="18"/>
          <w:szCs w:val="18"/>
          <w:lang w:eastAsia="pl-PL"/>
        </w:rPr>
        <w:t xml:space="preserve"> może poczuć się jak na egzaminie, ogranicza to jego szczerość, bo za wszelką cenę chce „dobrze wypaść” przed słuchającym rodzicem. Ponadto skupienie się na próbi</w:t>
      </w:r>
      <w:r w:rsidR="005039AA" w:rsidRPr="00074CA6">
        <w:rPr>
          <w:rFonts w:ascii="Arial Black" w:eastAsia="Times New Roman" w:hAnsi="Arial Black" w:cs="Arial"/>
          <w:iCs/>
          <w:sz w:val="18"/>
          <w:szCs w:val="18"/>
          <w:lang w:eastAsia="pl-PL"/>
        </w:rPr>
        <w:t>e rozwiązania problemu dziecka</w:t>
      </w:r>
      <w:r w:rsidRPr="00074CA6">
        <w:rPr>
          <w:rFonts w:ascii="Arial Black" w:eastAsia="Times New Roman" w:hAnsi="Arial Black" w:cs="Arial"/>
          <w:iCs/>
          <w:sz w:val="18"/>
          <w:szCs w:val="18"/>
          <w:lang w:eastAsia="pl-PL"/>
        </w:rPr>
        <w:t xml:space="preserve"> może prowadzić do tego, że nie wysłuchamy tego, co chciał nam powiedzieć. Pamiętajmy: czasami samo wysłuchanie pomaga drugiej osobie.</w:t>
      </w:r>
    </w:p>
    <w:p w:rsidR="00F47E0E" w:rsidRPr="00074CA6" w:rsidRDefault="00F47E0E" w:rsidP="005039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sz w:val="18"/>
          <w:szCs w:val="18"/>
          <w:lang w:eastAsia="pl-PL"/>
        </w:rPr>
      </w:pPr>
      <w:r w:rsidRPr="00074CA6">
        <w:rPr>
          <w:rFonts w:ascii="Arial Black" w:eastAsia="Times New Roman" w:hAnsi="Arial Black" w:cs="Arial"/>
          <w:iCs/>
          <w:sz w:val="18"/>
          <w:szCs w:val="18"/>
          <w:lang w:eastAsia="pl-PL"/>
        </w:rPr>
        <w:t>Sprawdzaj wiadomości, jakie docierają do dziecka i weryfikuj informacje od innych rówieśników.</w:t>
      </w:r>
    </w:p>
    <w:p w:rsidR="00F47E0E" w:rsidRPr="00074CA6" w:rsidRDefault="00F47E0E" w:rsidP="005039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sz w:val="18"/>
          <w:szCs w:val="18"/>
          <w:lang w:eastAsia="pl-PL"/>
        </w:rPr>
      </w:pPr>
      <w:r w:rsidRPr="00074CA6">
        <w:rPr>
          <w:rFonts w:ascii="Arial Black" w:eastAsia="Times New Roman" w:hAnsi="Arial Black" w:cs="Arial"/>
          <w:iCs/>
          <w:sz w:val="18"/>
          <w:szCs w:val="18"/>
          <w:lang w:eastAsia="pl-PL"/>
        </w:rPr>
        <w:t xml:space="preserve">Nie ograniczaj kontaktów z rówieśnikami np. przez </w:t>
      </w:r>
      <w:proofErr w:type="spellStart"/>
      <w:r w:rsidRPr="00074CA6">
        <w:rPr>
          <w:rFonts w:ascii="Arial Black" w:eastAsia="Times New Roman" w:hAnsi="Arial Black" w:cs="Arial"/>
          <w:iCs/>
          <w:sz w:val="18"/>
          <w:szCs w:val="18"/>
          <w:lang w:eastAsia="pl-PL"/>
        </w:rPr>
        <w:t>Skype’a</w:t>
      </w:r>
      <w:proofErr w:type="spellEnd"/>
      <w:r w:rsidRPr="00074CA6">
        <w:rPr>
          <w:rFonts w:ascii="Arial Black" w:eastAsia="Times New Roman" w:hAnsi="Arial Black" w:cs="Arial"/>
          <w:iCs/>
          <w:sz w:val="18"/>
          <w:szCs w:val="18"/>
          <w:lang w:eastAsia="pl-PL"/>
        </w:rPr>
        <w:t xml:space="preserve"> albo inne media, bo to może potęgować przygnębienie i poczucie osamotnienia.</w:t>
      </w:r>
    </w:p>
    <w:p w:rsidR="00F47E0E" w:rsidRPr="00074CA6" w:rsidRDefault="005039AA" w:rsidP="005039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sz w:val="18"/>
          <w:szCs w:val="18"/>
          <w:lang w:eastAsia="pl-PL"/>
        </w:rPr>
      </w:pPr>
      <w:r w:rsidRPr="00074CA6">
        <w:rPr>
          <w:rFonts w:ascii="Arial Black" w:eastAsia="Times New Roman" w:hAnsi="Arial Black" w:cs="Arial"/>
          <w:iCs/>
          <w:sz w:val="18"/>
          <w:szCs w:val="18"/>
          <w:lang w:eastAsia="pl-PL"/>
        </w:rPr>
        <w:t>Jest wiele</w:t>
      </w:r>
      <w:r w:rsidR="006935EF" w:rsidRPr="00074CA6">
        <w:rPr>
          <w:rFonts w:ascii="Arial Black" w:eastAsia="Times New Roman" w:hAnsi="Arial Black" w:cs="Arial"/>
          <w:iCs/>
          <w:sz w:val="18"/>
          <w:szCs w:val="18"/>
          <w:lang w:eastAsia="pl-PL"/>
        </w:rPr>
        <w:t xml:space="preserve"> możliwości</w:t>
      </w:r>
      <w:r w:rsidR="00F47E0E" w:rsidRPr="00074CA6">
        <w:rPr>
          <w:rFonts w:ascii="Arial Black" w:eastAsia="Times New Roman" w:hAnsi="Arial Black" w:cs="Arial"/>
          <w:iCs/>
          <w:sz w:val="18"/>
          <w:szCs w:val="18"/>
          <w:lang w:eastAsia="pl-PL"/>
        </w:rPr>
        <w:t xml:space="preserve">, które dziecko może wykonywać </w:t>
      </w:r>
      <w:proofErr w:type="spellStart"/>
      <w:r w:rsidR="00F47E0E" w:rsidRPr="00074CA6">
        <w:rPr>
          <w:rFonts w:ascii="Arial Black" w:eastAsia="Times New Roman" w:hAnsi="Arial Black" w:cs="Arial"/>
          <w:iCs/>
          <w:sz w:val="18"/>
          <w:szCs w:val="18"/>
          <w:lang w:eastAsia="pl-PL"/>
        </w:rPr>
        <w:t>on-line</w:t>
      </w:r>
      <w:proofErr w:type="spellEnd"/>
      <w:r w:rsidR="00F47E0E" w:rsidRPr="00074CA6">
        <w:rPr>
          <w:rFonts w:ascii="Arial Black" w:eastAsia="Times New Roman" w:hAnsi="Arial Black" w:cs="Arial"/>
          <w:iCs/>
          <w:sz w:val="18"/>
          <w:szCs w:val="18"/>
          <w:lang w:eastAsia="pl-PL"/>
        </w:rPr>
        <w:t>, bez bezpośredniego kontraktu z przyjaciółmi. Zadbaj, aby czas spędzony na rozmyślaniu o zagrożeniu był jak najkrótszy. Wspólne aktywn</w:t>
      </w:r>
      <w:r w:rsidR="00074CA6">
        <w:rPr>
          <w:rFonts w:ascii="Arial Black" w:eastAsia="Times New Roman" w:hAnsi="Arial Black" w:cs="Arial"/>
          <w:iCs/>
          <w:sz w:val="18"/>
          <w:szCs w:val="18"/>
          <w:lang w:eastAsia="pl-PL"/>
        </w:rPr>
        <w:t>ości takie jak</w:t>
      </w:r>
      <w:r w:rsidR="00F47E0E" w:rsidRPr="00074CA6">
        <w:rPr>
          <w:rFonts w:ascii="Arial Black" w:eastAsia="Times New Roman" w:hAnsi="Arial Black" w:cs="Arial"/>
          <w:iCs/>
          <w:sz w:val="18"/>
          <w:szCs w:val="18"/>
          <w:lang w:eastAsia="pl-PL"/>
        </w:rPr>
        <w:t xml:space="preserve"> gry planszowe, pieczenie ciasteczek też pomagają oderwać się</w:t>
      </w:r>
      <w:r w:rsidR="00F47E0E" w:rsidRPr="00074CA6">
        <w:rPr>
          <w:rFonts w:ascii="Arial Black" w:eastAsia="Times New Roman" w:hAnsi="Arial Black" w:cs="Arial"/>
          <w:i/>
          <w:iCs/>
          <w:sz w:val="18"/>
          <w:szCs w:val="18"/>
          <w:lang w:eastAsia="pl-PL"/>
        </w:rPr>
        <w:t xml:space="preserve"> </w:t>
      </w:r>
      <w:r w:rsidR="00F47E0E" w:rsidRPr="00074CA6">
        <w:rPr>
          <w:rFonts w:ascii="Arial Black" w:eastAsia="Times New Roman" w:hAnsi="Arial Black" w:cs="Arial"/>
          <w:iCs/>
          <w:sz w:val="18"/>
          <w:szCs w:val="18"/>
          <w:lang w:eastAsia="pl-PL"/>
        </w:rPr>
        <w:t>choć na chwilę od ciągłego myślenia o zagrożeniu.</w:t>
      </w:r>
    </w:p>
    <w:p w:rsidR="00074CA6" w:rsidRPr="00074CA6" w:rsidRDefault="00074CA6" w:rsidP="00074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74CA6">
        <w:rPr>
          <w:rFonts w:ascii="Times New Roman" w:eastAsia="Times New Roman" w:hAnsi="Times New Roman" w:cs="Times New Roman"/>
          <w:sz w:val="18"/>
          <w:szCs w:val="18"/>
          <w:lang w:eastAsia="pl-PL"/>
        </w:rPr>
        <w:t>W każdej sytuacji kryzysowej można korzystać z następujących bezpłatnych numerów telefonów:</w:t>
      </w:r>
    </w:p>
    <w:p w:rsidR="00074CA6" w:rsidRPr="00074CA6" w:rsidRDefault="00074CA6" w:rsidP="00074C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74CA6">
        <w:rPr>
          <w:rFonts w:ascii="Times New Roman" w:eastAsia="Times New Roman" w:hAnsi="Times New Roman" w:cs="Times New Roman"/>
          <w:sz w:val="18"/>
          <w:szCs w:val="18"/>
          <w:lang w:eastAsia="pl-PL"/>
        </w:rPr>
        <w:t>BEZPŁATNY TELEFON ZAUFANIA DLA DZIECI I MŁODZIEŻY : 116 111 czynny codziennie w godzinach 12.00-22.00</w:t>
      </w:r>
    </w:p>
    <w:p w:rsidR="00074CA6" w:rsidRPr="00074CA6" w:rsidRDefault="00074CA6" w:rsidP="00074C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74CA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BEZPŁATNY TELEFON ZAUFANIA DLA DZIECI I MŁODZIEŻY RZECZNIKA PRAW DZIECKA : 800 12 </w:t>
      </w:r>
      <w:proofErr w:type="spellStart"/>
      <w:r w:rsidRPr="00074CA6">
        <w:rPr>
          <w:rFonts w:ascii="Times New Roman" w:eastAsia="Times New Roman" w:hAnsi="Times New Roman" w:cs="Times New Roman"/>
          <w:sz w:val="16"/>
          <w:szCs w:val="16"/>
          <w:lang w:eastAsia="pl-PL"/>
        </w:rPr>
        <w:t>12</w:t>
      </w:r>
      <w:proofErr w:type="spellEnd"/>
      <w:r w:rsidRPr="00074CA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074CA6">
        <w:rPr>
          <w:rFonts w:ascii="Times New Roman" w:eastAsia="Times New Roman" w:hAnsi="Times New Roman" w:cs="Times New Roman"/>
          <w:sz w:val="16"/>
          <w:szCs w:val="16"/>
          <w:lang w:eastAsia="pl-PL"/>
        </w:rPr>
        <w:t>12</w:t>
      </w:r>
      <w:proofErr w:type="spellEnd"/>
      <w:r w:rsidRPr="00074CA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czynny od poniedziałku do piątku 8.15-20.00</w:t>
      </w:r>
    </w:p>
    <w:p w:rsidR="00074CA6" w:rsidRDefault="00074CA6" w:rsidP="00074CA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74CA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CENTRUM WSPARCIA DLA OSÓB W STANIE KRYZYSU PSYCHICZNEGO: 800 70 22 </w:t>
      </w:r>
      <w:proofErr w:type="spellStart"/>
      <w:r w:rsidRPr="00074CA6">
        <w:rPr>
          <w:rFonts w:ascii="Times New Roman" w:eastAsia="Times New Roman" w:hAnsi="Times New Roman" w:cs="Times New Roman"/>
          <w:sz w:val="16"/>
          <w:szCs w:val="16"/>
          <w:lang w:eastAsia="pl-PL"/>
        </w:rPr>
        <w:t>22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czynny całodobowo</w:t>
      </w:r>
    </w:p>
    <w:p w:rsidR="00F47E0E" w:rsidRPr="00074CA6" w:rsidRDefault="00074CA6" w:rsidP="00074CA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</w:t>
      </w:r>
      <w:r w:rsidR="005039AA">
        <w:rPr>
          <w:rFonts w:ascii="Arial Black" w:eastAsia="Times New Roman" w:hAnsi="Arial Black" w:cs="Arial"/>
          <w:iCs/>
          <w:sz w:val="20"/>
          <w:szCs w:val="20"/>
          <w:lang w:eastAsia="pl-PL"/>
        </w:rPr>
        <w:t xml:space="preserve"> </w:t>
      </w:r>
      <w:r w:rsidR="00F47E0E" w:rsidRPr="00074CA6">
        <w:rPr>
          <w:rFonts w:ascii="Arial Black" w:eastAsia="Times New Roman" w:hAnsi="Arial Black" w:cs="Arial"/>
          <w:iCs/>
          <w:sz w:val="16"/>
          <w:szCs w:val="16"/>
          <w:lang w:eastAsia="pl-PL"/>
        </w:rPr>
        <w:t>Przygoto</w:t>
      </w:r>
      <w:r w:rsidR="007070EC" w:rsidRPr="00074CA6">
        <w:rPr>
          <w:rFonts w:ascii="Arial Black" w:eastAsia="Times New Roman" w:hAnsi="Arial Black" w:cs="Arial"/>
          <w:iCs/>
          <w:sz w:val="16"/>
          <w:szCs w:val="16"/>
          <w:lang w:eastAsia="pl-PL"/>
        </w:rPr>
        <w:t>wała:</w:t>
      </w:r>
      <w:r w:rsidR="00DC55ED" w:rsidRPr="00074CA6">
        <w:rPr>
          <w:rFonts w:ascii="Arial Black" w:eastAsia="Times New Roman" w:hAnsi="Arial Black" w:cs="Arial"/>
          <w:iCs/>
          <w:sz w:val="16"/>
          <w:szCs w:val="16"/>
          <w:lang w:eastAsia="pl-PL"/>
        </w:rPr>
        <w:t xml:space="preserve"> mgr</w:t>
      </w:r>
      <w:r w:rsidR="007070EC" w:rsidRPr="00074CA6">
        <w:rPr>
          <w:rFonts w:ascii="Arial Black" w:eastAsia="Times New Roman" w:hAnsi="Arial Black" w:cs="Arial"/>
          <w:iCs/>
          <w:sz w:val="16"/>
          <w:szCs w:val="16"/>
          <w:lang w:eastAsia="pl-PL"/>
        </w:rPr>
        <w:t xml:space="preserve"> Joanna </w:t>
      </w:r>
      <w:proofErr w:type="spellStart"/>
      <w:r w:rsidR="007070EC" w:rsidRPr="00074CA6">
        <w:rPr>
          <w:rFonts w:ascii="Arial Black" w:eastAsia="Times New Roman" w:hAnsi="Arial Black" w:cs="Arial"/>
          <w:iCs/>
          <w:sz w:val="16"/>
          <w:szCs w:val="16"/>
          <w:lang w:eastAsia="pl-PL"/>
        </w:rPr>
        <w:t>Kośmińska</w:t>
      </w:r>
      <w:proofErr w:type="spellEnd"/>
    </w:p>
    <w:p w:rsidR="00DC55ED" w:rsidRPr="00074CA6" w:rsidRDefault="00DC55ED" w:rsidP="00074CA6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iCs/>
          <w:sz w:val="16"/>
          <w:szCs w:val="16"/>
          <w:lang w:eastAsia="pl-PL"/>
        </w:rPr>
      </w:pPr>
      <w:r w:rsidRPr="00074CA6">
        <w:rPr>
          <w:rFonts w:ascii="Arial Black" w:eastAsia="Times New Roman" w:hAnsi="Arial Black" w:cs="Arial"/>
          <w:iCs/>
          <w:sz w:val="16"/>
          <w:szCs w:val="16"/>
          <w:lang w:eastAsia="pl-PL"/>
        </w:rPr>
        <w:t xml:space="preserve">                                                                                                         Interwent kryzysowy</w:t>
      </w:r>
    </w:p>
    <w:p w:rsidR="00DC55ED" w:rsidRPr="00074CA6" w:rsidRDefault="00DC55ED" w:rsidP="00074CA6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iCs/>
          <w:sz w:val="16"/>
          <w:szCs w:val="16"/>
          <w:lang w:eastAsia="pl-PL"/>
        </w:rPr>
      </w:pPr>
      <w:r w:rsidRPr="00074CA6">
        <w:rPr>
          <w:rFonts w:ascii="Arial Black" w:eastAsia="Times New Roman" w:hAnsi="Arial Black" w:cs="Arial"/>
          <w:iCs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="00074CA6">
        <w:rPr>
          <w:rFonts w:ascii="Arial Black" w:eastAsia="Times New Roman" w:hAnsi="Arial Black" w:cs="Arial"/>
          <w:iCs/>
          <w:sz w:val="16"/>
          <w:szCs w:val="16"/>
          <w:lang w:eastAsia="pl-PL"/>
        </w:rPr>
        <w:t xml:space="preserve">  </w:t>
      </w:r>
      <w:r w:rsidRPr="00074CA6">
        <w:rPr>
          <w:rFonts w:ascii="Arial Black" w:eastAsia="Times New Roman" w:hAnsi="Arial Black" w:cs="Arial"/>
          <w:iCs/>
          <w:sz w:val="16"/>
          <w:szCs w:val="16"/>
          <w:lang w:eastAsia="pl-PL"/>
        </w:rPr>
        <w:t xml:space="preserve">   </w:t>
      </w:r>
      <w:r w:rsidR="00074CA6">
        <w:rPr>
          <w:rFonts w:ascii="Arial Black" w:eastAsia="Times New Roman" w:hAnsi="Arial Black" w:cs="Arial"/>
          <w:iCs/>
          <w:sz w:val="16"/>
          <w:szCs w:val="16"/>
          <w:lang w:eastAsia="pl-PL"/>
        </w:rPr>
        <w:t xml:space="preserve"> s</w:t>
      </w:r>
      <w:r w:rsidRPr="00074CA6">
        <w:rPr>
          <w:rFonts w:ascii="Arial Black" w:eastAsia="Times New Roman" w:hAnsi="Arial Black" w:cs="Arial"/>
          <w:iCs/>
          <w:sz w:val="16"/>
          <w:szCs w:val="16"/>
          <w:lang w:eastAsia="pl-PL"/>
        </w:rPr>
        <w:t>pecjalista psychologii kryzysu</w:t>
      </w:r>
    </w:p>
    <w:p w:rsidR="00DC55ED" w:rsidRPr="00074CA6" w:rsidRDefault="00DC55ED" w:rsidP="00074CA6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Arial"/>
          <w:sz w:val="16"/>
          <w:szCs w:val="16"/>
          <w:lang w:eastAsia="pl-PL"/>
        </w:rPr>
      </w:pPr>
      <w:r w:rsidRPr="00074CA6">
        <w:rPr>
          <w:rFonts w:ascii="Arial Black" w:eastAsia="Times New Roman" w:hAnsi="Arial Black" w:cs="Arial"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pedagog</w:t>
      </w:r>
    </w:p>
    <w:p w:rsidR="004611ED" w:rsidRPr="007070EC" w:rsidRDefault="004611ED" w:rsidP="005039AA">
      <w:pPr>
        <w:jc w:val="both"/>
        <w:rPr>
          <w:rFonts w:ascii="Arial Black" w:hAnsi="Arial Black" w:cs="Arial"/>
        </w:rPr>
      </w:pPr>
    </w:p>
    <w:sectPr w:rsidR="004611ED" w:rsidRPr="007070EC" w:rsidSect="00461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8B2"/>
    <w:multiLevelType w:val="multilevel"/>
    <w:tmpl w:val="77E40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F2230"/>
    <w:multiLevelType w:val="multilevel"/>
    <w:tmpl w:val="A9440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B4116"/>
    <w:multiLevelType w:val="multilevel"/>
    <w:tmpl w:val="601E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596CA4"/>
    <w:multiLevelType w:val="multilevel"/>
    <w:tmpl w:val="17AA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7E0E"/>
    <w:rsid w:val="00074CA6"/>
    <w:rsid w:val="004611ED"/>
    <w:rsid w:val="005039AA"/>
    <w:rsid w:val="006935EF"/>
    <w:rsid w:val="007070EC"/>
    <w:rsid w:val="007D37A2"/>
    <w:rsid w:val="00A90531"/>
    <w:rsid w:val="00CC286A"/>
    <w:rsid w:val="00DC55ED"/>
    <w:rsid w:val="00F4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1ED"/>
  </w:style>
  <w:style w:type="paragraph" w:styleId="Nagwek1">
    <w:name w:val="heading 1"/>
    <w:basedOn w:val="Normalny"/>
    <w:link w:val="Nagwek1Znak"/>
    <w:uiPriority w:val="9"/>
    <w:qFormat/>
    <w:rsid w:val="00F47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47E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47E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F47E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E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47E0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47E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47E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47E0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4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7E0E"/>
    <w:rPr>
      <w:color w:val="0000FF"/>
      <w:u w:val="single"/>
    </w:rPr>
  </w:style>
  <w:style w:type="character" w:customStyle="1" w:styleId="6qdm">
    <w:name w:val="_6qdm"/>
    <w:basedOn w:val="Domylnaczcionkaakapitu"/>
    <w:rsid w:val="00F47E0E"/>
  </w:style>
  <w:style w:type="character" w:styleId="Uwydatnienie">
    <w:name w:val="Emphasis"/>
    <w:basedOn w:val="Domylnaczcionkaakapitu"/>
    <w:uiPriority w:val="20"/>
    <w:qFormat/>
    <w:rsid w:val="00F47E0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2020-11-02T14:38:00Z</dcterms:created>
  <dcterms:modified xsi:type="dcterms:W3CDTF">2020-11-03T08:40:00Z</dcterms:modified>
</cp:coreProperties>
</file>