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A" w:rsidRPr="005703B2" w:rsidRDefault="0097194C" w:rsidP="005703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03B2">
        <w:rPr>
          <w:b/>
          <w:sz w:val="32"/>
          <w:szCs w:val="32"/>
        </w:rPr>
        <w:t>Plan pracy bibliote</w:t>
      </w:r>
      <w:r w:rsidR="00636EBA">
        <w:rPr>
          <w:b/>
          <w:sz w:val="32"/>
          <w:szCs w:val="32"/>
        </w:rPr>
        <w:t xml:space="preserve">ki szkolnej w roku szkolnym 2020/2021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6"/>
        <w:gridCol w:w="1743"/>
        <w:gridCol w:w="7857"/>
        <w:gridCol w:w="1799"/>
        <w:gridCol w:w="2103"/>
      </w:tblGrid>
      <w:tr w:rsidR="009950B0" w:rsidTr="0097194C">
        <w:tc>
          <w:tcPr>
            <w:tcW w:w="1641" w:type="dxa"/>
          </w:tcPr>
          <w:p w:rsidR="0097194C" w:rsidRPr="005703B2" w:rsidRDefault="0097194C" w:rsidP="005703B2">
            <w:pPr>
              <w:jc w:val="center"/>
              <w:rPr>
                <w:b/>
                <w:sz w:val="24"/>
                <w:szCs w:val="24"/>
              </w:rPr>
            </w:pPr>
            <w:r w:rsidRPr="005703B2">
              <w:rPr>
                <w:b/>
                <w:sz w:val="24"/>
                <w:szCs w:val="24"/>
              </w:rPr>
              <w:t>Dziedzina pracy biblioteki</w:t>
            </w:r>
          </w:p>
        </w:tc>
        <w:tc>
          <w:tcPr>
            <w:tcW w:w="1615" w:type="dxa"/>
          </w:tcPr>
          <w:p w:rsidR="0097194C" w:rsidRPr="005703B2" w:rsidRDefault="0097194C" w:rsidP="005703B2">
            <w:pPr>
              <w:jc w:val="center"/>
              <w:rPr>
                <w:b/>
                <w:sz w:val="24"/>
                <w:szCs w:val="24"/>
              </w:rPr>
            </w:pPr>
            <w:r w:rsidRPr="005703B2">
              <w:rPr>
                <w:b/>
                <w:sz w:val="24"/>
                <w:szCs w:val="24"/>
              </w:rPr>
              <w:t>Cel główny</w:t>
            </w:r>
          </w:p>
        </w:tc>
        <w:tc>
          <w:tcPr>
            <w:tcW w:w="8337" w:type="dxa"/>
          </w:tcPr>
          <w:p w:rsidR="0097194C" w:rsidRPr="005703B2" w:rsidRDefault="0097194C" w:rsidP="005703B2">
            <w:pPr>
              <w:jc w:val="center"/>
              <w:rPr>
                <w:b/>
                <w:sz w:val="24"/>
                <w:szCs w:val="24"/>
              </w:rPr>
            </w:pPr>
            <w:r w:rsidRPr="005703B2">
              <w:rPr>
                <w:b/>
                <w:sz w:val="24"/>
                <w:szCs w:val="24"/>
              </w:rPr>
              <w:t>Zadania do realizacji</w:t>
            </w:r>
          </w:p>
        </w:tc>
        <w:tc>
          <w:tcPr>
            <w:tcW w:w="1627" w:type="dxa"/>
          </w:tcPr>
          <w:p w:rsidR="0097194C" w:rsidRPr="005703B2" w:rsidRDefault="0097194C" w:rsidP="005703B2">
            <w:pPr>
              <w:jc w:val="center"/>
              <w:rPr>
                <w:b/>
                <w:sz w:val="24"/>
                <w:szCs w:val="24"/>
              </w:rPr>
            </w:pPr>
            <w:r w:rsidRPr="005703B2">
              <w:rPr>
                <w:b/>
                <w:sz w:val="24"/>
                <w:szCs w:val="24"/>
              </w:rPr>
              <w:t>Osoba odpowiedzialna</w:t>
            </w:r>
          </w:p>
        </w:tc>
        <w:tc>
          <w:tcPr>
            <w:tcW w:w="2168" w:type="dxa"/>
          </w:tcPr>
          <w:p w:rsidR="0097194C" w:rsidRPr="005703B2" w:rsidRDefault="0097194C" w:rsidP="005703B2">
            <w:pPr>
              <w:jc w:val="center"/>
              <w:rPr>
                <w:b/>
                <w:sz w:val="24"/>
                <w:szCs w:val="24"/>
              </w:rPr>
            </w:pPr>
            <w:r w:rsidRPr="005703B2">
              <w:rPr>
                <w:b/>
                <w:sz w:val="24"/>
                <w:szCs w:val="24"/>
              </w:rPr>
              <w:t>Termin wykonania</w:t>
            </w:r>
          </w:p>
        </w:tc>
      </w:tr>
      <w:tr w:rsidR="009950B0" w:rsidTr="0097194C">
        <w:tc>
          <w:tcPr>
            <w:tcW w:w="1641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97194C" w:rsidRPr="005703B2" w:rsidRDefault="0097194C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GROMADZENIE, OPRACOWANIE I SELEKCJA KSIĘGOZBIORU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97194C" w:rsidRDefault="0097194C" w:rsidP="005703B2">
            <w:pPr>
              <w:jc w:val="center"/>
            </w:pPr>
            <w:r>
              <w:t>Aktualizowanie księgozbioru dla uczniów i nauczycieli.</w:t>
            </w:r>
          </w:p>
          <w:p w:rsidR="0097194C" w:rsidRDefault="0097194C" w:rsidP="005703B2">
            <w:pPr>
              <w:jc w:val="center"/>
            </w:pPr>
          </w:p>
          <w:p w:rsidR="0097194C" w:rsidRDefault="0097194C"/>
          <w:p w:rsidR="005703B2" w:rsidRDefault="005703B2"/>
        </w:tc>
        <w:tc>
          <w:tcPr>
            <w:tcW w:w="8337" w:type="dxa"/>
          </w:tcPr>
          <w:p w:rsidR="0097194C" w:rsidRDefault="0097194C" w:rsidP="0097194C">
            <w:r>
              <w:t xml:space="preserve">1. Przyjęcie do biblioteki szkolnej podręczników dla uczniów Szkoły Podstawowej, opracowanie ich, wypożyczenie / rozdanie uczniom na podstawie opracowanego Regulaminu. </w:t>
            </w:r>
          </w:p>
          <w:p w:rsidR="0097194C" w:rsidRDefault="0097194C" w:rsidP="0097194C">
            <w:r>
              <w:t>2. Zakup nowych pozycji książkowych.</w:t>
            </w:r>
            <w:r w:rsidR="00C6470D">
              <w:t xml:space="preserve"> </w:t>
            </w:r>
          </w:p>
          <w:p w:rsidR="0097194C" w:rsidRDefault="0097194C" w:rsidP="0097194C">
            <w:r>
              <w:t xml:space="preserve"> ●aktualizacja spisu lektur na podstawie rozporządzenia MEN (zgodnie z nową podstawą programową). </w:t>
            </w:r>
          </w:p>
          <w:p w:rsidR="0097194C" w:rsidRDefault="0097194C" w:rsidP="0097194C">
            <w:r>
              <w:t xml:space="preserve">●zakupienie brakujących lektur (nowe tytuły wskazane przez polonistów) </w:t>
            </w:r>
          </w:p>
          <w:p w:rsidR="0097194C" w:rsidRDefault="0097194C" w:rsidP="0097194C">
            <w:r>
              <w:t xml:space="preserve">●przeglądanie ofert wydawniczych w Internecie i zamawianie potrzebnych książek. </w:t>
            </w:r>
          </w:p>
          <w:p w:rsidR="0097194C" w:rsidRDefault="0097194C" w:rsidP="0097194C">
            <w:r>
              <w:t xml:space="preserve">●sukcesywne wzbogacanie księgozbioru pod kątem rozbudowy warsztatu informacyjno-bibliograficznego. </w:t>
            </w:r>
          </w:p>
          <w:p w:rsidR="0097194C" w:rsidRDefault="0097194C" w:rsidP="0097194C">
            <w:r>
              <w:t xml:space="preserve">3. Opracowywanie księgozbioru: </w:t>
            </w:r>
          </w:p>
          <w:p w:rsidR="0097194C" w:rsidRDefault="0097194C" w:rsidP="0097194C">
            <w:r>
              <w:t xml:space="preserve">●rejestrowanie zakupionych książek w programie MOL i w tradycyjnych  księgach inwentarzowych,  </w:t>
            </w:r>
          </w:p>
          <w:p w:rsidR="0097194C" w:rsidRDefault="0097194C" w:rsidP="0097194C">
            <w:r>
              <w:t xml:space="preserve">●tworzenie opisów bibliograficznych książek, </w:t>
            </w:r>
          </w:p>
          <w:p w:rsidR="0097194C" w:rsidRDefault="0097194C" w:rsidP="0097194C">
            <w:r>
              <w:t xml:space="preserve">●wprowadzanie opisów bibliograficznych do komputera.   </w:t>
            </w:r>
          </w:p>
          <w:p w:rsidR="00636EBA" w:rsidRDefault="0097194C" w:rsidP="0097194C">
            <w:r>
              <w:t xml:space="preserve">4. Retrospektywne opracowanie księgozbioru wpisanego do programu MOL. </w:t>
            </w:r>
          </w:p>
          <w:p w:rsidR="0097194C" w:rsidRDefault="0097194C" w:rsidP="0097194C">
            <w:r>
              <w:t xml:space="preserve">●uzupełnianie opisów książek wpisanych dotychczas do programu MOL, tworzenie kartotek zagadnieniowych w programie komputerowym MOL, aktualizacja rejestru czytelników, </w:t>
            </w:r>
          </w:p>
          <w:p w:rsidR="0097194C" w:rsidRDefault="0097194C" w:rsidP="0097194C">
            <w:r>
              <w:t xml:space="preserve">●naklejanie sygnatur na grzbiety książek w działach literatury popularnonaukowej. </w:t>
            </w:r>
          </w:p>
          <w:p w:rsidR="0097194C" w:rsidRDefault="0097194C" w:rsidP="0097194C">
            <w:r>
              <w:t xml:space="preserve">5. Selekcja księgozbioru. </w:t>
            </w:r>
          </w:p>
          <w:p w:rsidR="0097194C" w:rsidRDefault="0097194C" w:rsidP="0097194C">
            <w:r>
              <w:t xml:space="preserve">●usunięcie pozycji nieaktualnych, zniszczonych,  i zagubionych, sporządzanie protokołów ubytków, </w:t>
            </w:r>
          </w:p>
          <w:p w:rsidR="0097194C" w:rsidRDefault="0097194C" w:rsidP="0097194C">
            <w:r>
              <w:t xml:space="preserve">●wykreślenie z inwentarza biblioteki w/w książek, 6. Prenumerata czasopism. </w:t>
            </w:r>
          </w:p>
          <w:p w:rsidR="0097194C" w:rsidRDefault="0097194C">
            <w:r>
              <w:t xml:space="preserve">●konsultacje z nauczycielami w sprawie prenumeraty potrzebnych czasopism metodycznych </w:t>
            </w:r>
          </w:p>
        </w:tc>
        <w:tc>
          <w:tcPr>
            <w:tcW w:w="1627" w:type="dxa"/>
          </w:tcPr>
          <w:p w:rsidR="005703B2" w:rsidRDefault="005703B2"/>
          <w:p w:rsidR="005703B2" w:rsidRDefault="005703B2"/>
          <w:p w:rsidR="005703B2" w:rsidRDefault="005703B2"/>
          <w:p w:rsidR="0097194C" w:rsidRDefault="0097194C">
            <w:r>
              <w:t>Bibliotekarz</w:t>
            </w:r>
          </w:p>
        </w:tc>
        <w:tc>
          <w:tcPr>
            <w:tcW w:w="2168" w:type="dxa"/>
          </w:tcPr>
          <w:p w:rsidR="0097194C" w:rsidRDefault="0097194C" w:rsidP="0097194C">
            <w:r>
              <w:t xml:space="preserve">VIII - IX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W miarę potrzeb i możliwości finansowych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 -  VI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 -  VI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 -  VI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– VI IX  -  VI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 -  VI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 w:rsidP="0097194C">
            <w:r>
              <w:t xml:space="preserve">IX – VI (w miarę potrzeb) </w:t>
            </w:r>
          </w:p>
          <w:p w:rsidR="0097194C" w:rsidRDefault="0097194C" w:rsidP="0097194C">
            <w:r>
              <w:t xml:space="preserve"> </w:t>
            </w:r>
          </w:p>
          <w:p w:rsidR="0097194C" w:rsidRDefault="0097194C">
            <w:r>
              <w:t xml:space="preserve">w miarę potrzeb </w:t>
            </w:r>
          </w:p>
        </w:tc>
      </w:tr>
      <w:tr w:rsidR="009950B0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97194C" w:rsidRPr="005703B2" w:rsidRDefault="0097194C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UDOSTĘPNIANIE  KSIĘGOZBIORU I KOMPUTERÓW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97194C" w:rsidRDefault="0097194C" w:rsidP="005703B2">
            <w:pPr>
              <w:jc w:val="center"/>
            </w:pPr>
            <w:r w:rsidRPr="0097194C">
              <w:t xml:space="preserve">Kształcenie umiejętności samodzielnego wyszukiwania informacji za pomocą </w:t>
            </w:r>
            <w:r w:rsidRPr="0097194C">
              <w:lastRenderedPageBreak/>
              <w:t>warsztatu informacyjno- bibliograficznego oraz w Internetowym Centrum Informacji Multimedialnej</w:t>
            </w:r>
          </w:p>
        </w:tc>
        <w:tc>
          <w:tcPr>
            <w:tcW w:w="8337" w:type="dxa"/>
          </w:tcPr>
          <w:p w:rsidR="00167666" w:rsidRDefault="0097194C" w:rsidP="0097194C">
            <w:r>
              <w:lastRenderedPageBreak/>
              <w:t xml:space="preserve">1. Wdrażanie uczniów do korzystania z ICIM poprzez: </w:t>
            </w:r>
          </w:p>
          <w:p w:rsidR="00167666" w:rsidRDefault="0097194C" w:rsidP="0097194C">
            <w:r>
              <w:t xml:space="preserve">●zajęcia </w:t>
            </w:r>
            <w:proofErr w:type="spellStart"/>
            <w:r>
              <w:t>informacyjno</w:t>
            </w:r>
            <w:proofErr w:type="spellEnd"/>
            <w:r>
              <w:t xml:space="preserve"> – instruktażowe dla uczniów   </w:t>
            </w:r>
            <w:r w:rsidR="00C6470D">
              <w:t>na lekcjach bibliotecznych,</w:t>
            </w:r>
            <w:r>
              <w:t xml:space="preserve">                                                                                                                               </w:t>
            </w:r>
            <w:r w:rsidR="00C6470D">
              <w:t xml:space="preserve">                             </w:t>
            </w:r>
          </w:p>
          <w:p w:rsidR="00167666" w:rsidRDefault="0097194C" w:rsidP="0097194C">
            <w:r>
              <w:t xml:space="preserve"> ●pomoc uczniom w korzystaniu z multimedialnego oprogramowania oraz Internetu. </w:t>
            </w:r>
          </w:p>
          <w:p w:rsidR="00167666" w:rsidRDefault="0097194C" w:rsidP="0097194C">
            <w:r>
              <w:t xml:space="preserve">2. Współpraca z Biblioteką </w:t>
            </w:r>
            <w:r w:rsidR="00C6470D">
              <w:t>Wiejską</w:t>
            </w:r>
            <w:r>
              <w:t xml:space="preserve"> w </w:t>
            </w:r>
            <w:r w:rsidR="00C6470D">
              <w:t>Nakli</w:t>
            </w:r>
            <w:r>
              <w:t xml:space="preserve">. </w:t>
            </w:r>
          </w:p>
          <w:p w:rsidR="00167666" w:rsidRDefault="0097194C" w:rsidP="0097194C">
            <w:r>
              <w:t xml:space="preserve">●zapoznanie uczniów z innymi typami bibliotek oraz z ich przeznaczeniem – lekcje biblioteczne, </w:t>
            </w:r>
          </w:p>
          <w:p w:rsidR="00167666" w:rsidRDefault="0097194C" w:rsidP="0097194C">
            <w:r>
              <w:t>●wypożyczenia międzybiblioteczne.</w:t>
            </w:r>
          </w:p>
          <w:p w:rsidR="00167666" w:rsidRDefault="0097194C" w:rsidP="0097194C">
            <w:r>
              <w:t xml:space="preserve"> 3. Pomoc uczniom i nauczycielom podczas korzystania z Internetu.</w:t>
            </w:r>
          </w:p>
          <w:p w:rsidR="00167666" w:rsidRDefault="0097194C" w:rsidP="0097194C">
            <w:r>
              <w:lastRenderedPageBreak/>
              <w:t xml:space="preserve"> ●wyszukiwanie dla nauczycieli potrzebnych materiałów, </w:t>
            </w:r>
          </w:p>
          <w:p w:rsidR="0097194C" w:rsidRDefault="0097194C" w:rsidP="0097194C">
            <w:r>
              <w:t>●udzielanie informacji i wskazówek uczniom prowa</w:t>
            </w:r>
            <w:r w:rsidR="00167666">
              <w:t xml:space="preserve">dzącym poszukiwania informacji </w:t>
            </w:r>
          </w:p>
          <w:p w:rsidR="00167666" w:rsidRDefault="0097194C" w:rsidP="0097194C">
            <w:r>
              <w:t>4. Przygotowanie bibliografii i literatury na</w:t>
            </w:r>
            <w:r w:rsidR="00167666">
              <w:t xml:space="preserve"> </w:t>
            </w:r>
            <w:r w:rsidR="00167666" w:rsidRPr="00167666">
              <w:t>konkursy organ</w:t>
            </w:r>
            <w:r w:rsidR="00636EBA">
              <w:t xml:space="preserve">izowane w szkole  i poza szkołą, </w:t>
            </w:r>
            <w:r w:rsidR="00167666" w:rsidRPr="00167666">
              <w:t xml:space="preserve">a także na indywidualną prośbę czytelnika </w:t>
            </w:r>
          </w:p>
          <w:p w:rsidR="00167666" w:rsidRDefault="00167666" w:rsidP="0097194C">
            <w:r w:rsidRPr="00167666">
              <w:t xml:space="preserve">5. Rozmowy z czytelnikiem o przeczytanej książce, indywidualizacja podejścia do potrzeb i możliwości czytelnika  </w:t>
            </w:r>
          </w:p>
          <w:p w:rsidR="00167666" w:rsidRDefault="00167666" w:rsidP="0097194C">
            <w:r w:rsidRPr="00167666">
              <w:t xml:space="preserve"> ● rozwój edukacji i kultury czytelniczej przez doradztwo w wyborach czytelniczych,</w:t>
            </w:r>
          </w:p>
          <w:p w:rsidR="00167666" w:rsidRDefault="00167666" w:rsidP="0097194C">
            <w:r w:rsidRPr="00167666">
              <w:t>● w</w:t>
            </w:r>
            <w:r w:rsidR="00532291">
              <w:t>d</w:t>
            </w:r>
            <w:r w:rsidRPr="00167666">
              <w:t xml:space="preserve">rażanie do pracy z książką i innymi rodzajami dokumentów, </w:t>
            </w:r>
          </w:p>
          <w:p w:rsidR="00DB6470" w:rsidRDefault="00167666" w:rsidP="0097194C">
            <w:r w:rsidRPr="00167666">
              <w:t xml:space="preserve">● działalność informacyjna w bibliotece, rozpoznawanie zainteresowań i uzdolnień uczniów, pomoc w doborze lektury i zachęcanie ich do korzystania ze zbiorów biblioteki, </w:t>
            </w:r>
          </w:p>
          <w:p w:rsidR="0097194C" w:rsidRDefault="00167666" w:rsidP="0097194C">
            <w:r w:rsidRPr="00167666">
              <w:t>● udostępnianie uczniom czytelni na odrabianie lekcji oraz pomoc przy korzystaniu z księgozbioru podręcznego.</w:t>
            </w:r>
          </w:p>
        </w:tc>
        <w:tc>
          <w:tcPr>
            <w:tcW w:w="1627" w:type="dxa"/>
          </w:tcPr>
          <w:p w:rsidR="005703B2" w:rsidRDefault="005703B2"/>
          <w:p w:rsidR="005703B2" w:rsidRDefault="005703B2"/>
          <w:p w:rsidR="005703B2" w:rsidRDefault="005703B2"/>
          <w:p w:rsidR="0097194C" w:rsidRDefault="00167666">
            <w:r>
              <w:t>Bibliotekarz</w:t>
            </w:r>
          </w:p>
        </w:tc>
        <w:tc>
          <w:tcPr>
            <w:tcW w:w="2168" w:type="dxa"/>
          </w:tcPr>
          <w:p w:rsidR="0097194C" w:rsidRDefault="0097194C"/>
          <w:p w:rsidR="00167666" w:rsidRDefault="00167666" w:rsidP="00167666">
            <w:r>
              <w:t xml:space="preserve">IX – 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/>
          <w:p w:rsidR="00167666" w:rsidRDefault="00167666" w:rsidP="00167666"/>
          <w:p w:rsidR="00167666" w:rsidRDefault="00167666" w:rsidP="00167666">
            <w:r>
              <w:t xml:space="preserve">IX  -  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 - VI </w:t>
            </w:r>
          </w:p>
          <w:p w:rsidR="00167666" w:rsidRDefault="00167666" w:rsidP="00167666">
            <w:r>
              <w:lastRenderedPageBreak/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IX-VI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W miarę potrzeb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  -  VI </w:t>
            </w:r>
          </w:p>
          <w:p w:rsidR="00167666" w:rsidRDefault="00167666" w:rsidP="00167666">
            <w:r>
              <w:t xml:space="preserve">IX-VI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  -  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  -  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  -  VI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/>
        </w:tc>
      </w:tr>
      <w:tr w:rsidR="009950B0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97194C" w:rsidRPr="005703B2" w:rsidRDefault="00167666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KONKURSY I IMPREZY CZYTELNICZE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97194C" w:rsidRDefault="00167666" w:rsidP="005703B2">
            <w:pPr>
              <w:jc w:val="center"/>
            </w:pPr>
            <w:r w:rsidRPr="00167666">
              <w:t>Inspirowanie uczniów do rozwijania zainteresowań, kształtowanie zainteresowań czytelniczych ucznia oraz podnoszenie kultury czytelniczej.</w:t>
            </w:r>
          </w:p>
        </w:tc>
        <w:tc>
          <w:tcPr>
            <w:tcW w:w="8337" w:type="dxa"/>
          </w:tcPr>
          <w:p w:rsidR="00167666" w:rsidRDefault="00167666" w:rsidP="00167666">
            <w:r>
              <w:t>1. W</w:t>
            </w:r>
            <w:r w:rsidR="00532291">
              <w:t>izyta przedszkolaków w bibliotece</w:t>
            </w:r>
            <w:r>
              <w:t xml:space="preserve"> szkolnej – zajęcia czytelnicze dla najmłodszych. </w:t>
            </w:r>
          </w:p>
          <w:p w:rsidR="00167666" w:rsidRDefault="00167666" w:rsidP="00167666">
            <w:r>
              <w:t xml:space="preserve">●umówienie terminu wizyty przedszkolaków,  </w:t>
            </w:r>
          </w:p>
          <w:p w:rsidR="00167666" w:rsidRDefault="00167666" w:rsidP="00167666">
            <w:r>
              <w:t xml:space="preserve">●przygotowanie scenariusza zajęć, </w:t>
            </w:r>
          </w:p>
          <w:p w:rsidR="00167666" w:rsidRDefault="00167666" w:rsidP="00167666">
            <w:r>
              <w:t xml:space="preserve">●wręczenie pamiątkowych zakładek.  </w:t>
            </w:r>
          </w:p>
          <w:p w:rsidR="00167666" w:rsidRDefault="00167666" w:rsidP="00167666">
            <w:r>
              <w:t xml:space="preserve">2. Zorganizowanie wycieczki do </w:t>
            </w:r>
            <w:r w:rsidR="00DB6470">
              <w:t>Miejskiej</w:t>
            </w:r>
            <w:r>
              <w:t xml:space="preserve"> Biblioteki Publicznej w </w:t>
            </w:r>
            <w:r w:rsidR="00DB6470">
              <w:t>Bytowie</w:t>
            </w:r>
            <w:r>
              <w:t xml:space="preserve"> </w:t>
            </w:r>
          </w:p>
          <w:p w:rsidR="0039193D" w:rsidRDefault="00167666" w:rsidP="00167666">
            <w:r>
              <w:t xml:space="preserve">3. </w:t>
            </w:r>
            <w:r w:rsidR="0039193D">
              <w:t>Międzynarodowy Dzień Kropki.</w:t>
            </w:r>
          </w:p>
          <w:p w:rsidR="00167666" w:rsidRDefault="0039193D" w:rsidP="00167666">
            <w:r>
              <w:t xml:space="preserve">4. </w:t>
            </w:r>
            <w:r w:rsidR="00167666">
              <w:t xml:space="preserve">Sondaż na najpopularniejszą książkę wśród uczniów </w:t>
            </w:r>
          </w:p>
          <w:p w:rsidR="00167666" w:rsidRDefault="0039193D" w:rsidP="00167666">
            <w:r>
              <w:t xml:space="preserve">5. </w:t>
            </w:r>
            <w:r w:rsidR="00167666">
              <w:t xml:space="preserve">.„Święto Pluszowego Misia” dla kl. I </w:t>
            </w:r>
          </w:p>
          <w:p w:rsidR="00851E00" w:rsidRDefault="0039193D" w:rsidP="00167666">
            <w:r>
              <w:t>6.</w:t>
            </w:r>
            <w:r w:rsidR="00167666">
              <w:t xml:space="preserve"> </w:t>
            </w:r>
            <w:r w:rsidR="00851E00">
              <w:t>„Pociąg do Wolności” – inscenizacja z okazji Niepodległości.</w:t>
            </w:r>
          </w:p>
          <w:p w:rsidR="00167666" w:rsidRDefault="00851E00" w:rsidP="00167666">
            <w:r>
              <w:t xml:space="preserve">7. </w:t>
            </w:r>
            <w:r w:rsidR="00167666">
              <w:t xml:space="preserve">Konkurs plastyczny „Ja na okładce” – projektowanie okładki książki </w:t>
            </w:r>
          </w:p>
          <w:p w:rsidR="00167666" w:rsidRDefault="00483C3E" w:rsidP="00167666">
            <w:r>
              <w:t>7</w:t>
            </w:r>
            <w:r w:rsidR="00167666">
              <w:t xml:space="preserve">. Konkurs na najpiękniejszy dzienniczek lektur  </w:t>
            </w:r>
          </w:p>
          <w:p w:rsidR="00167666" w:rsidRDefault="00483C3E" w:rsidP="00167666">
            <w:r>
              <w:t>8</w:t>
            </w:r>
            <w:r w:rsidR="00167666">
              <w:t xml:space="preserve">. Ogólnopolska akcja „Czytamy drzewom” </w:t>
            </w:r>
          </w:p>
          <w:p w:rsidR="00167666" w:rsidRDefault="00483C3E" w:rsidP="00167666">
            <w:r>
              <w:t>9</w:t>
            </w:r>
            <w:r w:rsidR="00167666">
              <w:t xml:space="preserve">. Czytanie dzieciom przez zaproszonych dorosłych pod hasłem „Książka mojego dzieciństwa” </w:t>
            </w:r>
          </w:p>
          <w:p w:rsidR="00167666" w:rsidRDefault="00483C3E" w:rsidP="00167666">
            <w:r>
              <w:t>10</w:t>
            </w:r>
            <w:r w:rsidR="00167666">
              <w:t xml:space="preserve">. Konkurs plastyczny i wystawa prac inspirowanych </w:t>
            </w:r>
            <w:r>
              <w:t>twórczością Barbary Kosmowskiej i Patrycji Wojtkowiak-Skóry.</w:t>
            </w:r>
          </w:p>
          <w:p w:rsidR="00167666" w:rsidRDefault="00167666" w:rsidP="00167666">
            <w:r>
              <w:t xml:space="preserve"> </w:t>
            </w:r>
          </w:p>
          <w:p w:rsidR="00167666" w:rsidRDefault="00483C3E" w:rsidP="00167666">
            <w:r>
              <w:t>11</w:t>
            </w:r>
            <w:r w:rsidR="00167666">
              <w:t xml:space="preserve">. Wycieczka do </w:t>
            </w:r>
            <w:r>
              <w:t xml:space="preserve">Miejskiej </w:t>
            </w:r>
            <w:r w:rsidR="00167666">
              <w:t xml:space="preserve">Biblioteki Publicznej w </w:t>
            </w:r>
            <w:r>
              <w:t>Bytowie</w:t>
            </w:r>
            <w:r w:rsidR="00167666">
              <w:t xml:space="preserve"> połączona z czytaniem książki uczniom przez Panią </w:t>
            </w:r>
            <w:r>
              <w:t>…</w:t>
            </w:r>
          </w:p>
          <w:p w:rsidR="00167666" w:rsidRDefault="00483C3E" w:rsidP="00167666">
            <w:r>
              <w:t>12</w:t>
            </w:r>
            <w:r w:rsidR="00167666">
              <w:t xml:space="preserve">. Spotkanie z pisarzem, p. </w:t>
            </w:r>
            <w:r>
              <w:t>B. Kosmowską i p. P. Wojtkowiak-Skórą.</w:t>
            </w:r>
            <w:r w:rsidR="00167666">
              <w:t xml:space="preserve"> </w:t>
            </w:r>
          </w:p>
          <w:p w:rsidR="00167666" w:rsidRDefault="00483C3E" w:rsidP="00167666">
            <w:r>
              <w:t>13</w:t>
            </w:r>
            <w:r w:rsidR="00167666">
              <w:t xml:space="preserve">. Udział w akcji „Cała Polska czyta dzieciom” </w:t>
            </w:r>
          </w:p>
          <w:p w:rsidR="00167666" w:rsidRDefault="00483C3E" w:rsidP="00167666">
            <w:r>
              <w:lastRenderedPageBreak/>
              <w:t>14</w:t>
            </w:r>
            <w:r w:rsidR="00167666">
              <w:t>. Konkurs Pięknego Czytania dla uczniów Szkoły Podstawowej (dla klas II- III, IV – VII</w:t>
            </w:r>
            <w:r w:rsidR="00636EBA">
              <w:t>I</w:t>
            </w:r>
            <w:r w:rsidR="00167666">
              <w:t xml:space="preserve">) </w:t>
            </w:r>
          </w:p>
          <w:p w:rsidR="00167666" w:rsidRDefault="00483C3E" w:rsidP="00167666">
            <w:r>
              <w:t>15</w:t>
            </w:r>
            <w:r w:rsidR="00167666">
              <w:t xml:space="preserve">.Pasowanie uczniów klas pierwszych na czytelnika. </w:t>
            </w:r>
          </w:p>
          <w:p w:rsidR="00167666" w:rsidRDefault="00167666" w:rsidP="00167666">
            <w:r>
              <w:t xml:space="preserve"> ●przygotowanie przedstawienia dla pierwszaków (wybrana scenka z bajki) przez uczniów klas IV – VI,</w:t>
            </w:r>
          </w:p>
          <w:p w:rsidR="00167666" w:rsidRDefault="00167666" w:rsidP="00167666">
            <w:r>
              <w:t xml:space="preserve"> ●oprowadzenie gości po czytelni z ICIM  i wypożyczalni, </w:t>
            </w:r>
          </w:p>
          <w:p w:rsidR="00167666" w:rsidRDefault="00167666" w:rsidP="00167666">
            <w:r>
              <w:t xml:space="preserve">●pogadanka nauczyciela- bibliotekarza, </w:t>
            </w:r>
          </w:p>
          <w:p w:rsidR="00167666" w:rsidRDefault="00167666" w:rsidP="00167666">
            <w:r>
              <w:t>●wręczenie pamiątkowych zakładek.</w:t>
            </w:r>
          </w:p>
          <w:p w:rsidR="00DA53AD" w:rsidRDefault="00483C3E">
            <w:r>
              <w:t>16</w:t>
            </w:r>
            <w:r w:rsidR="00DA53AD" w:rsidRPr="00DA53AD">
              <w:t xml:space="preserve">. PAŹDZIERNIK MIESIĄCEM BIBLIOTEK SZKOLNYCH </w:t>
            </w:r>
          </w:p>
          <w:p w:rsidR="00DA53AD" w:rsidRDefault="00DA53AD">
            <w:r w:rsidRPr="00DA53AD">
              <w:t xml:space="preserve">●Gazetka okolicznościowa </w:t>
            </w:r>
          </w:p>
          <w:p w:rsidR="00DA53AD" w:rsidRDefault="00DA53AD">
            <w:r w:rsidRPr="00DA53AD">
              <w:t xml:space="preserve">●BOOKCROSSING  - kontynuacja akcji (uwolnij książkę, zabierz za darmo do domu, przeczytaj, przynieś i zostaw innym) </w:t>
            </w:r>
          </w:p>
          <w:p w:rsidR="00DA53AD" w:rsidRDefault="00DA53AD">
            <w:r w:rsidRPr="00DA53AD">
              <w:t xml:space="preserve">● Loteria książkowa  </w:t>
            </w:r>
          </w:p>
          <w:p w:rsidR="0097194C" w:rsidRDefault="00483C3E">
            <w:r>
              <w:t>17</w:t>
            </w:r>
            <w:r w:rsidR="00DA53AD" w:rsidRPr="00DA53AD">
              <w:t>. Apel biblioteczny na temat książki i czytelnictwa i wręczenie nagród zwycięzcom konkursów organizowanych przez bibliotekę</w:t>
            </w:r>
          </w:p>
        </w:tc>
        <w:tc>
          <w:tcPr>
            <w:tcW w:w="1627" w:type="dxa"/>
          </w:tcPr>
          <w:p w:rsidR="0097194C" w:rsidRDefault="00167666">
            <w:r>
              <w:lastRenderedPageBreak/>
              <w:t>Bibliotekarz</w:t>
            </w:r>
          </w:p>
          <w:p w:rsidR="00167666" w:rsidRDefault="00167666"/>
          <w:p w:rsidR="00167666" w:rsidRDefault="00167666"/>
          <w:p w:rsidR="00167666" w:rsidRDefault="00167666"/>
          <w:p w:rsidR="00167666" w:rsidRDefault="00167666"/>
          <w:p w:rsidR="00167666" w:rsidRDefault="00167666"/>
          <w:p w:rsidR="00167666" w:rsidRDefault="00167666"/>
          <w:p w:rsidR="00167666" w:rsidRDefault="00167666"/>
          <w:p w:rsidR="00167666" w:rsidRDefault="00636EBA" w:rsidP="00167666">
            <w:r>
              <w:t>Bibliotekarz</w:t>
            </w:r>
            <w:r w:rsidR="00167666"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636EBA" w:rsidRDefault="00636EBA" w:rsidP="00167666">
            <w:r>
              <w:t>Bibliotekarz</w:t>
            </w:r>
            <w:r w:rsidR="00167666">
              <w:t>, nauczyciele edukacji</w:t>
            </w:r>
            <w:r>
              <w:t xml:space="preserve"> wczesnoszkolnej Bibliotekarz</w:t>
            </w:r>
            <w:r w:rsidR="00167666">
              <w:t xml:space="preserve">. </w:t>
            </w:r>
            <w:r>
              <w:t>Bibliotekarz</w:t>
            </w:r>
          </w:p>
          <w:p w:rsidR="00167666" w:rsidRDefault="00636EBA" w:rsidP="00167666">
            <w:r>
              <w:t>Bibliotekarz</w:t>
            </w:r>
            <w:r w:rsidR="00167666">
              <w:t xml:space="preserve">, 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636EBA" w:rsidP="00167666">
            <w:r>
              <w:t>Bibliotekarz</w:t>
            </w:r>
          </w:p>
          <w:p w:rsidR="00167666" w:rsidRDefault="00167666" w:rsidP="00167666">
            <w:r>
              <w:t xml:space="preserve"> </w:t>
            </w:r>
          </w:p>
          <w:p w:rsidR="00167666" w:rsidRDefault="00636EBA" w:rsidP="00167666">
            <w:r>
              <w:t>Bibliotekarz</w:t>
            </w:r>
            <w:r w:rsidR="00167666">
              <w:t xml:space="preserve"> </w:t>
            </w:r>
          </w:p>
          <w:p w:rsidR="00167666" w:rsidRDefault="00167666" w:rsidP="00167666">
            <w:r>
              <w:lastRenderedPageBreak/>
              <w:t xml:space="preserve"> </w:t>
            </w:r>
          </w:p>
          <w:p w:rsidR="00167666" w:rsidRDefault="00636EBA" w:rsidP="00167666">
            <w:r>
              <w:t>Bibliotekarz</w:t>
            </w:r>
            <w:r w:rsidR="00167666"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/>
          <w:p w:rsidR="00DA53AD" w:rsidRDefault="00636EBA" w:rsidP="00DA53AD">
            <w:r>
              <w:t>Bibliotekarz</w:t>
            </w:r>
            <w:r w:rsidR="00DA53AD"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636EBA" w:rsidP="00DA53AD">
            <w:r>
              <w:t>Bibliotekarz</w:t>
            </w:r>
            <w:r w:rsidR="00DA53AD"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167666" w:rsidRDefault="00636EBA" w:rsidP="00DA53AD">
            <w:r>
              <w:t>Bibliotekarz</w:t>
            </w:r>
          </w:p>
        </w:tc>
        <w:tc>
          <w:tcPr>
            <w:tcW w:w="2168" w:type="dxa"/>
          </w:tcPr>
          <w:p w:rsidR="00167666" w:rsidRDefault="00167666" w:rsidP="00167666">
            <w:r>
              <w:lastRenderedPageBreak/>
              <w:t xml:space="preserve">X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 </w:t>
            </w:r>
          </w:p>
          <w:p w:rsidR="00167666" w:rsidRDefault="00167666" w:rsidP="00167666">
            <w:r>
              <w:t xml:space="preserve">IX-XII </w:t>
            </w:r>
          </w:p>
          <w:p w:rsidR="00167666" w:rsidRDefault="00167666" w:rsidP="00167666">
            <w:r>
              <w:t xml:space="preserve">IX-X </w:t>
            </w:r>
          </w:p>
          <w:p w:rsidR="00167666" w:rsidRDefault="00167666" w:rsidP="00167666">
            <w:r>
              <w:t xml:space="preserve"> </w:t>
            </w:r>
          </w:p>
          <w:p w:rsidR="00DA53AD" w:rsidRDefault="00DA53AD" w:rsidP="00DA53AD">
            <w:r>
              <w:t xml:space="preserve">II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Cały rok X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Cały rok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IV-V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X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III-IV </w:t>
            </w:r>
          </w:p>
          <w:p w:rsidR="00DA53AD" w:rsidRDefault="00DA53AD" w:rsidP="00DA53AD">
            <w:r>
              <w:lastRenderedPageBreak/>
              <w:t xml:space="preserve"> </w:t>
            </w:r>
          </w:p>
          <w:p w:rsidR="00DA53AD" w:rsidRDefault="00DA53AD" w:rsidP="00DA53AD">
            <w:r>
              <w:t xml:space="preserve">Cały rok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II </w:t>
            </w:r>
            <w:proofErr w:type="spellStart"/>
            <w:r>
              <w:t>semester</w:t>
            </w:r>
            <w:proofErr w:type="spellEnd"/>
            <w:r>
              <w:t>,</w:t>
            </w:r>
          </w:p>
          <w:p w:rsidR="00DA53AD" w:rsidRDefault="00DA53AD" w:rsidP="00DA53AD">
            <w:r>
              <w:t xml:space="preserve"> w maju wręczenie nagród </w:t>
            </w:r>
          </w:p>
          <w:p w:rsidR="0097194C" w:rsidRDefault="00DA53AD" w:rsidP="00DA53AD">
            <w:r>
              <w:t>II semestr</w:t>
            </w:r>
          </w:p>
          <w:p w:rsidR="00DA53AD" w:rsidRDefault="00DA53AD" w:rsidP="00DA53AD">
            <w:r>
              <w:t xml:space="preserve">X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V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>V</w:t>
            </w:r>
          </w:p>
        </w:tc>
      </w:tr>
      <w:tr w:rsidR="00DA53AD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DA53AD" w:rsidRPr="005703B2" w:rsidRDefault="00DA53AD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WIZUALNE FORMY PRACY POPULARYZUJĄCE KSIĄŻKI I CZYTELNICTWO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DA53AD" w:rsidRDefault="00DA53AD" w:rsidP="005703B2">
            <w:pPr>
              <w:jc w:val="center"/>
            </w:pPr>
            <w:r>
              <w:t>Popularyzacja wartości literackich książki.</w:t>
            </w:r>
          </w:p>
          <w:p w:rsidR="00DA53AD" w:rsidRDefault="00DA53AD" w:rsidP="005703B2">
            <w:pPr>
              <w:jc w:val="center"/>
            </w:pPr>
          </w:p>
          <w:p w:rsidR="00DA53AD" w:rsidRPr="00167666" w:rsidRDefault="00DA53AD"/>
        </w:tc>
        <w:tc>
          <w:tcPr>
            <w:tcW w:w="8337" w:type="dxa"/>
          </w:tcPr>
          <w:p w:rsidR="00DA53AD" w:rsidRDefault="00DA53AD" w:rsidP="00167666">
            <w:r w:rsidRPr="00DA53AD">
              <w:t xml:space="preserve">1.  Gazetki ścienne i wystawki - jako forma popularyzacji i informacji o książce i bibliotece: </w:t>
            </w:r>
          </w:p>
          <w:p w:rsidR="00DA53AD" w:rsidRDefault="00DA53AD" w:rsidP="00167666">
            <w:r w:rsidRPr="00DA53AD">
              <w:t xml:space="preserve">● „Dziecko w Sieci”  - gazetka  </w:t>
            </w:r>
          </w:p>
          <w:p w:rsidR="00DA53AD" w:rsidRDefault="00DA53AD" w:rsidP="00167666">
            <w:r w:rsidRPr="00DA53AD">
              <w:t xml:space="preserve">●Październik Miesiącem Bibliotek Szkolnych – gazetka </w:t>
            </w:r>
          </w:p>
          <w:p w:rsidR="00DA53AD" w:rsidRDefault="00DA53AD" w:rsidP="00167666">
            <w:r w:rsidRPr="00DA53AD">
              <w:t>●</w:t>
            </w:r>
            <w:r w:rsidR="00851E00">
              <w:t xml:space="preserve"> </w:t>
            </w:r>
            <w:r w:rsidR="00636EBA">
              <w:t>Święto Niepodległości</w:t>
            </w:r>
            <w:r w:rsidR="00851E00">
              <w:t xml:space="preserve"> – gazetka.</w:t>
            </w:r>
            <w:r w:rsidRPr="00DA53AD">
              <w:t xml:space="preserve"> </w:t>
            </w:r>
          </w:p>
          <w:p w:rsidR="00DA53AD" w:rsidRDefault="00DA53AD" w:rsidP="00167666">
            <w:r w:rsidRPr="00DA53AD">
              <w:t xml:space="preserve">●Święta Bożego Narodzenia w literaturze - gazetka. </w:t>
            </w:r>
          </w:p>
          <w:p w:rsidR="00DA53AD" w:rsidRDefault="00DA53AD" w:rsidP="00167666">
            <w:r w:rsidRPr="00DA53AD">
              <w:t xml:space="preserve">●Zalety czytania książek i podsumowanie czytelnictwa za I semestr </w:t>
            </w:r>
            <w:r>
              <w:t>–</w:t>
            </w:r>
            <w:r w:rsidRPr="00DA53AD">
              <w:t xml:space="preserve"> gazetka</w:t>
            </w:r>
          </w:p>
          <w:p w:rsidR="00DA53AD" w:rsidRDefault="00DA53AD" w:rsidP="00167666">
            <w:r w:rsidRPr="00DA53AD">
              <w:t xml:space="preserve">●Dzień Bezpiecznego Internetu i Międzynarodowy Dzień Książki i Praw Autorskich 23.04.2018– gazetka, wystawka </w:t>
            </w:r>
          </w:p>
          <w:p w:rsidR="00DA53AD" w:rsidRDefault="00DA53AD" w:rsidP="00167666">
            <w:r w:rsidRPr="00DA53AD">
              <w:t>●Dokąd po</w:t>
            </w:r>
            <w:r w:rsidR="008C30B7">
              <w:t xml:space="preserve"> podstawówce</w:t>
            </w:r>
            <w:r w:rsidRPr="00DA53AD">
              <w:t xml:space="preserve">?  </w:t>
            </w:r>
            <w:r w:rsidR="00851E00">
              <w:t xml:space="preserve">–gazetka </w:t>
            </w:r>
          </w:p>
          <w:p w:rsidR="00DA53AD" w:rsidRDefault="00DA53AD" w:rsidP="00167666">
            <w:r w:rsidRPr="00DA53AD">
              <w:t xml:space="preserve">●Podsumowanie </w:t>
            </w:r>
            <w:r w:rsidR="008C30B7">
              <w:t>czytelnictwa za rok szkolny 2020/21</w:t>
            </w:r>
          </w:p>
        </w:tc>
        <w:tc>
          <w:tcPr>
            <w:tcW w:w="1627" w:type="dxa"/>
          </w:tcPr>
          <w:p w:rsidR="005703B2" w:rsidRDefault="00DA53AD">
            <w:r>
              <w:t xml:space="preserve">  </w:t>
            </w:r>
          </w:p>
          <w:p w:rsidR="005703B2" w:rsidRDefault="005703B2"/>
          <w:p w:rsidR="005703B2" w:rsidRDefault="005703B2"/>
          <w:p w:rsidR="005703B2" w:rsidRDefault="005703B2"/>
          <w:p w:rsidR="00DA53AD" w:rsidRDefault="00DA53AD">
            <w:r>
              <w:t>Bibliotekarz</w:t>
            </w:r>
          </w:p>
        </w:tc>
        <w:tc>
          <w:tcPr>
            <w:tcW w:w="2168" w:type="dxa"/>
          </w:tcPr>
          <w:p w:rsidR="00DA53AD" w:rsidRDefault="00DA53AD" w:rsidP="00DA53AD">
            <w:r>
              <w:t xml:space="preserve">IX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X XI </w:t>
            </w:r>
          </w:p>
          <w:p w:rsidR="00DA53AD" w:rsidRDefault="00DA53AD" w:rsidP="00DA53AD">
            <w:r>
              <w:t xml:space="preserve">XII II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II-III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IV                                                      IV-VI </w:t>
            </w:r>
          </w:p>
          <w:p w:rsidR="00DA53AD" w:rsidRDefault="00DA53AD" w:rsidP="00DA53AD"/>
          <w:p w:rsidR="00DA53AD" w:rsidRDefault="00DA53AD" w:rsidP="00DA53AD">
            <w:r>
              <w:t>VI</w:t>
            </w:r>
          </w:p>
        </w:tc>
      </w:tr>
      <w:tr w:rsidR="00DA53AD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DA53AD" w:rsidRPr="005703B2" w:rsidRDefault="00DA53AD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PRACA Z AKTYWEM BIBLIOTECZNYM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DA53AD" w:rsidRDefault="00DA53AD" w:rsidP="005703B2">
            <w:pPr>
              <w:jc w:val="center"/>
            </w:pPr>
            <w:r w:rsidRPr="00DA53AD">
              <w:t>Pozyskanie grona uczniów i zaangażowanie ich w działalność biblioteki</w:t>
            </w:r>
          </w:p>
        </w:tc>
        <w:tc>
          <w:tcPr>
            <w:tcW w:w="8337" w:type="dxa"/>
          </w:tcPr>
          <w:p w:rsidR="00DA53AD" w:rsidRDefault="00DA53AD" w:rsidP="00DA53AD">
            <w:r>
              <w:t xml:space="preserve">●Pokonkursowe wystawy prac plastycznych </w:t>
            </w:r>
          </w:p>
          <w:p w:rsidR="00DA53AD" w:rsidRDefault="00DA53AD" w:rsidP="00DA53AD">
            <w:r>
              <w:t xml:space="preserve">●Rozpowszechnianie informacji o nowościach w bibliotece </w:t>
            </w:r>
          </w:p>
          <w:p w:rsidR="00DA53AD" w:rsidRDefault="00DA53AD" w:rsidP="00DA53AD">
            <w:r>
              <w:t>1. Powołanie aktywu bibliotecznego.</w:t>
            </w:r>
          </w:p>
          <w:p w:rsidR="00DA53AD" w:rsidRDefault="00DA53AD" w:rsidP="00DA53AD">
            <w:r>
              <w:t xml:space="preserve">●wybór członków z poszczególnych klas </w:t>
            </w:r>
          </w:p>
          <w:p w:rsidR="00DA53AD" w:rsidRDefault="00DA53AD" w:rsidP="00DA53AD">
            <w:r>
              <w:t xml:space="preserve">●powołanie zespołu dyżurnych w czasie przerw w bibliotece i czytelni, </w:t>
            </w:r>
          </w:p>
          <w:p w:rsidR="00851E00" w:rsidRDefault="00DA53AD" w:rsidP="00DA53AD">
            <w:r>
              <w:t xml:space="preserve">●powołanie zespołu łączników klasowych. </w:t>
            </w:r>
          </w:p>
          <w:p w:rsidR="00DA53AD" w:rsidRDefault="00DA53AD" w:rsidP="00DA53AD">
            <w:r>
              <w:t xml:space="preserve">2.Pomoc aktywu bibliotecznego uczniom w przygotowaniu do konkursów recytatorskich, czytelniczych, plastycznych i przedmiotowych.  </w:t>
            </w:r>
          </w:p>
          <w:p w:rsidR="00DA53AD" w:rsidRDefault="00DA53AD" w:rsidP="00DA53AD">
            <w:r>
              <w:t xml:space="preserve">●spotkania w celu poszukiwania informacji z różnych źródeł wiedzy (Internet, zbiory multimedialne) o autorach, pisarzach i literaturze, </w:t>
            </w:r>
          </w:p>
          <w:p w:rsidR="00DA53AD" w:rsidRPr="00DA53AD" w:rsidRDefault="00DA53AD" w:rsidP="00DA53AD">
            <w:r>
              <w:t>●sprawdzanie wiadomości za pomocą przygotowanych testów, sprawdzianów itp.</w:t>
            </w:r>
          </w:p>
        </w:tc>
        <w:tc>
          <w:tcPr>
            <w:tcW w:w="1627" w:type="dxa"/>
          </w:tcPr>
          <w:p w:rsidR="005703B2" w:rsidRDefault="00DA53AD">
            <w:r>
              <w:t xml:space="preserve"> </w:t>
            </w:r>
          </w:p>
          <w:p w:rsidR="005703B2" w:rsidRDefault="005703B2"/>
          <w:p w:rsidR="005703B2" w:rsidRDefault="005703B2"/>
          <w:p w:rsidR="00DA53AD" w:rsidRDefault="00DA53AD">
            <w:r>
              <w:t xml:space="preserve"> Bibliotekarz</w:t>
            </w:r>
          </w:p>
        </w:tc>
        <w:tc>
          <w:tcPr>
            <w:tcW w:w="2168" w:type="dxa"/>
          </w:tcPr>
          <w:p w:rsidR="00DA53AD" w:rsidRDefault="00DA53AD" w:rsidP="00DA53AD">
            <w:r>
              <w:t xml:space="preserve">Cały rok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IX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IX </w:t>
            </w:r>
          </w:p>
          <w:p w:rsidR="00DA53AD" w:rsidRDefault="00DA53AD" w:rsidP="00DA53AD">
            <w:r>
              <w:t xml:space="preserve">                                                                                                                             IX-VI </w:t>
            </w:r>
          </w:p>
          <w:p w:rsidR="00DA53AD" w:rsidRDefault="00DA53AD" w:rsidP="00DA53AD">
            <w:r>
              <w:t xml:space="preserve"> </w:t>
            </w:r>
          </w:p>
          <w:p w:rsidR="00DA53AD" w:rsidRDefault="00DA53AD" w:rsidP="00DA53AD">
            <w:r>
              <w:t xml:space="preserve">    w miarę potrzeb </w:t>
            </w:r>
          </w:p>
          <w:p w:rsidR="00DA53AD" w:rsidRDefault="00DA53AD" w:rsidP="00DA53AD">
            <w:r>
              <w:t xml:space="preserve">  </w:t>
            </w:r>
          </w:p>
          <w:p w:rsidR="00DA53AD" w:rsidRDefault="00DA53AD" w:rsidP="00DA53AD">
            <w:r>
              <w:t xml:space="preserve">  w miarę potrzeb </w:t>
            </w:r>
          </w:p>
        </w:tc>
      </w:tr>
      <w:tr w:rsidR="00DA53AD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DA53AD" w:rsidRPr="005703B2" w:rsidRDefault="00DA53AD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WSPÓŁPRACA Z GRONEM PEDAGOGICZNYM I RODZICAMI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DA53AD" w:rsidRDefault="00DA53AD" w:rsidP="005703B2">
            <w:pPr>
              <w:jc w:val="center"/>
            </w:pPr>
            <w:r>
              <w:t>Współdziałanie dla dobra dzieci i młodzieży</w:t>
            </w:r>
          </w:p>
          <w:p w:rsidR="00DA53AD" w:rsidRPr="00DA53AD" w:rsidRDefault="00DA53AD" w:rsidP="00DA53AD"/>
        </w:tc>
        <w:tc>
          <w:tcPr>
            <w:tcW w:w="8337" w:type="dxa"/>
          </w:tcPr>
          <w:p w:rsidR="009542A6" w:rsidRDefault="009542A6" w:rsidP="00DA53AD">
            <w:r w:rsidRPr="009542A6">
              <w:t xml:space="preserve">1. Informowanie nauczycieli o nowych nabytkach, dostarczanie im czasopism metodycznych, informatorów wydawniczych. </w:t>
            </w:r>
          </w:p>
          <w:p w:rsidR="009542A6" w:rsidRDefault="009542A6" w:rsidP="00DA53AD">
            <w:r w:rsidRPr="009542A6">
              <w:t>2. Udostępnianie dokumentacji szkoły.</w:t>
            </w:r>
          </w:p>
          <w:p w:rsidR="009542A6" w:rsidRDefault="009542A6" w:rsidP="00DA53AD">
            <w:r w:rsidRPr="009542A6">
              <w:t xml:space="preserve"> 3. Współpraca z wychowawcami klas w poznawaniu uczniów i ich preferencji czytelniczych. </w:t>
            </w:r>
          </w:p>
          <w:p w:rsidR="00DA53AD" w:rsidRDefault="009542A6" w:rsidP="00DA53AD">
            <w:r w:rsidRPr="009542A6">
              <w:t>4. Zdawanie sprawozdań ze stanu czytelnictwa na posiedzeniach Rady Pedagogicznej.</w:t>
            </w:r>
          </w:p>
          <w:p w:rsidR="009542A6" w:rsidRDefault="009542A6" w:rsidP="00DA53AD">
            <w:r w:rsidRPr="009542A6">
              <w:t xml:space="preserve">5. Przygotowanie bibliografii i literatury na konkursy organizowane w szkole  i poza szkołą </w:t>
            </w:r>
          </w:p>
          <w:p w:rsidR="009542A6" w:rsidRDefault="009542A6" w:rsidP="00DA53AD">
            <w:r w:rsidRPr="009542A6">
              <w:t xml:space="preserve">6. Pedagogizacja czytelnicza rodziców </w:t>
            </w:r>
          </w:p>
          <w:p w:rsidR="00851E00" w:rsidRDefault="009542A6" w:rsidP="00851E00">
            <w:r w:rsidRPr="009542A6">
              <w:t xml:space="preserve">● </w:t>
            </w:r>
            <w:r w:rsidR="00851E00">
              <w:t>prezentacja nt. zalet czytania książek.</w:t>
            </w:r>
          </w:p>
          <w:p w:rsidR="009542A6" w:rsidRDefault="009950B0" w:rsidP="009950B0">
            <w:r w:rsidRPr="009542A6">
              <w:t>●</w:t>
            </w:r>
            <w:r>
              <w:t xml:space="preserve"> </w:t>
            </w:r>
            <w:r w:rsidR="009542A6" w:rsidRPr="009542A6">
              <w:t xml:space="preserve">zamieszczanie informacji związanych z czytelnictwem dla rodziców na gazetce. </w:t>
            </w:r>
          </w:p>
          <w:p w:rsidR="009542A6" w:rsidRDefault="009542A6" w:rsidP="00DA53AD">
            <w:r w:rsidRPr="009542A6">
              <w:t xml:space="preserve">● przygotowanie artykułów o wartości czytania  w życiu człowieka i rozwijaniu zamiłowań czytelniczych wśród dzieci i młodzieży (do rozdania rodzicom na wywiadówce oraz na stronę internetową szkoły) </w:t>
            </w:r>
          </w:p>
          <w:p w:rsidR="009542A6" w:rsidRDefault="009542A6" w:rsidP="00DA53AD">
            <w:r w:rsidRPr="009542A6">
              <w:t xml:space="preserve">7. Zakup nagród książkowych na koniec roku szkolnego, rozdanie książek wychowawcom. </w:t>
            </w:r>
          </w:p>
          <w:p w:rsidR="009542A6" w:rsidRDefault="009542A6" w:rsidP="00DA53AD">
            <w:r w:rsidRPr="009542A6">
              <w:t xml:space="preserve">8. Udostępnianie podręczników  i ćwiczeń.   </w:t>
            </w:r>
          </w:p>
        </w:tc>
        <w:tc>
          <w:tcPr>
            <w:tcW w:w="1627" w:type="dxa"/>
          </w:tcPr>
          <w:p w:rsidR="009542A6" w:rsidRDefault="009542A6"/>
          <w:p w:rsidR="009542A6" w:rsidRDefault="009542A6"/>
          <w:p w:rsidR="009542A6" w:rsidRDefault="009542A6"/>
          <w:p w:rsidR="00DA53AD" w:rsidRDefault="009542A6">
            <w:r w:rsidRPr="009542A6">
              <w:t>Bibliotekarz</w:t>
            </w:r>
          </w:p>
          <w:p w:rsidR="009542A6" w:rsidRDefault="009542A6"/>
          <w:p w:rsidR="009542A6" w:rsidRDefault="009542A6"/>
          <w:p w:rsidR="009542A6" w:rsidRDefault="009542A6">
            <w:r>
              <w:t>Bibliotekarz</w:t>
            </w:r>
            <w:r w:rsidRPr="009542A6">
              <w:t xml:space="preserve">  i wychowawcy</w:t>
            </w:r>
          </w:p>
        </w:tc>
        <w:tc>
          <w:tcPr>
            <w:tcW w:w="2168" w:type="dxa"/>
          </w:tcPr>
          <w:p w:rsidR="009542A6" w:rsidRDefault="009542A6" w:rsidP="00DA53AD"/>
          <w:p w:rsidR="009542A6" w:rsidRDefault="009542A6" w:rsidP="00DA53AD"/>
          <w:p w:rsidR="009542A6" w:rsidRDefault="009542A6" w:rsidP="00DA53AD"/>
          <w:p w:rsidR="00DA53AD" w:rsidRDefault="009542A6" w:rsidP="00DA53AD">
            <w:r w:rsidRPr="009542A6">
              <w:t>cały rok szkolny</w:t>
            </w:r>
          </w:p>
          <w:p w:rsidR="009542A6" w:rsidRDefault="009542A6" w:rsidP="00DA53AD"/>
          <w:p w:rsidR="009542A6" w:rsidRDefault="009542A6" w:rsidP="00DA53AD"/>
          <w:p w:rsidR="009542A6" w:rsidRDefault="009542A6" w:rsidP="00DA53AD"/>
          <w:p w:rsidR="009542A6" w:rsidRDefault="009542A6" w:rsidP="009542A6">
            <w:r>
              <w:t xml:space="preserve">IX – VI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/>
          <w:p w:rsidR="009542A6" w:rsidRDefault="009542A6" w:rsidP="009542A6">
            <w:r>
              <w:t xml:space="preserve">VI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>
            <w:r>
              <w:t>IX</w:t>
            </w:r>
          </w:p>
        </w:tc>
      </w:tr>
      <w:tr w:rsidR="009542A6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9542A6" w:rsidRPr="005703B2" w:rsidRDefault="009542A6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AKCJE NA RZECZ PROMOCJI BIBLIOTEKI</w:t>
            </w:r>
          </w:p>
          <w:p w:rsidR="009542A6" w:rsidRPr="00DA53AD" w:rsidRDefault="009542A6"/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9542A6" w:rsidRDefault="009542A6" w:rsidP="005703B2">
            <w:r w:rsidRPr="009542A6">
              <w:t>Współpraca z organizacjami szkolnymi i  instytucjami społecznymi.</w:t>
            </w:r>
          </w:p>
        </w:tc>
        <w:tc>
          <w:tcPr>
            <w:tcW w:w="8337" w:type="dxa"/>
          </w:tcPr>
          <w:p w:rsidR="009542A6" w:rsidRDefault="009542A6" w:rsidP="00DA53AD">
            <w:r w:rsidRPr="009542A6">
              <w:t xml:space="preserve">1. Uczestnictwo w akcjach, imprezach, konkursach ogólnopolskich, lokalnych, regionalnych.  </w:t>
            </w:r>
          </w:p>
          <w:p w:rsidR="009542A6" w:rsidRDefault="009542A6" w:rsidP="00DA53AD">
            <w:r w:rsidRPr="009542A6">
              <w:t xml:space="preserve">2. Zapewnienie rodzicom uczniów dostępu do informacji i udziału w życiu biblioteki. </w:t>
            </w:r>
          </w:p>
          <w:p w:rsidR="009542A6" w:rsidRDefault="009542A6" w:rsidP="00DA53AD">
            <w:r w:rsidRPr="009542A6">
              <w:t>3. Współpraca z fundacją „POMÓŻ I TY” na rzecz pomocy dzieciom.</w:t>
            </w:r>
          </w:p>
          <w:p w:rsidR="009542A6" w:rsidRPr="009542A6" w:rsidRDefault="009542A6" w:rsidP="00DA53AD">
            <w:r w:rsidRPr="009542A6">
              <w:t xml:space="preserve"> 4. Współpraca z Samorządem Uczniowskim, PCK, ZHP, TPD – akcje charytatywne na rzecz dzieci.</w:t>
            </w:r>
          </w:p>
        </w:tc>
        <w:tc>
          <w:tcPr>
            <w:tcW w:w="1627" w:type="dxa"/>
          </w:tcPr>
          <w:p w:rsidR="009542A6" w:rsidRDefault="009542A6">
            <w:r w:rsidRPr="009542A6">
              <w:t>Bibliotekarz</w:t>
            </w:r>
          </w:p>
        </w:tc>
        <w:tc>
          <w:tcPr>
            <w:tcW w:w="2168" w:type="dxa"/>
          </w:tcPr>
          <w:p w:rsidR="009542A6" w:rsidRDefault="009542A6" w:rsidP="009542A6">
            <w:r>
              <w:t xml:space="preserve">IX – VI </w:t>
            </w:r>
          </w:p>
          <w:p w:rsidR="009542A6" w:rsidRDefault="009542A6" w:rsidP="009542A6"/>
          <w:p w:rsidR="009542A6" w:rsidRDefault="009542A6" w:rsidP="009542A6">
            <w:r>
              <w:t xml:space="preserve">XII  - III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9542A6">
            <w:r>
              <w:t xml:space="preserve">IX-VI </w:t>
            </w:r>
          </w:p>
          <w:p w:rsidR="009542A6" w:rsidRDefault="009542A6" w:rsidP="009542A6">
            <w:r>
              <w:t xml:space="preserve"> </w:t>
            </w:r>
          </w:p>
          <w:p w:rsidR="009542A6" w:rsidRDefault="009542A6" w:rsidP="00DA53AD"/>
        </w:tc>
      </w:tr>
      <w:tr w:rsidR="009542A6" w:rsidTr="0097194C">
        <w:tc>
          <w:tcPr>
            <w:tcW w:w="1641" w:type="dxa"/>
          </w:tcPr>
          <w:p w:rsidR="005703B2" w:rsidRDefault="005703B2" w:rsidP="005703B2">
            <w:pPr>
              <w:jc w:val="center"/>
              <w:rPr>
                <w:b/>
              </w:rPr>
            </w:pPr>
          </w:p>
          <w:p w:rsidR="005703B2" w:rsidRDefault="005703B2" w:rsidP="005703B2">
            <w:pPr>
              <w:jc w:val="center"/>
              <w:rPr>
                <w:b/>
              </w:rPr>
            </w:pPr>
          </w:p>
          <w:p w:rsidR="009542A6" w:rsidRPr="005703B2" w:rsidRDefault="009542A6" w:rsidP="005703B2">
            <w:pPr>
              <w:jc w:val="center"/>
              <w:rPr>
                <w:b/>
              </w:rPr>
            </w:pPr>
            <w:r w:rsidRPr="005703B2">
              <w:rPr>
                <w:b/>
              </w:rPr>
              <w:t>PODNOSZENIE KWA</w:t>
            </w:r>
            <w:r w:rsidR="00C6470D">
              <w:rPr>
                <w:b/>
              </w:rPr>
              <w:t>LIFIKACJI ZAWODOWYCH NAUCZYCIELA</w:t>
            </w:r>
            <w:r w:rsidRPr="005703B2">
              <w:rPr>
                <w:b/>
              </w:rPr>
              <w:t xml:space="preserve"> BIBLIOTEKARZ</w:t>
            </w:r>
            <w:r w:rsidR="00C6470D">
              <w:rPr>
                <w:b/>
              </w:rPr>
              <w:t>A</w:t>
            </w:r>
            <w:r w:rsidRPr="005703B2">
              <w:rPr>
                <w:b/>
              </w:rPr>
              <w:t xml:space="preserve"> Y ORAZ POMOC WE WZBOGACANIU</w:t>
            </w:r>
            <w:r w:rsidR="008C30B7">
              <w:rPr>
                <w:b/>
              </w:rPr>
              <w:t xml:space="preserve"> </w:t>
            </w:r>
            <w:r w:rsidRPr="005703B2">
              <w:rPr>
                <w:b/>
              </w:rPr>
              <w:t>WARSZTATU PRACY INNYCH NAUCZYCIELI</w:t>
            </w:r>
          </w:p>
        </w:tc>
        <w:tc>
          <w:tcPr>
            <w:tcW w:w="1615" w:type="dxa"/>
          </w:tcPr>
          <w:p w:rsidR="005703B2" w:rsidRDefault="005703B2" w:rsidP="005703B2">
            <w:pPr>
              <w:jc w:val="center"/>
            </w:pPr>
          </w:p>
          <w:p w:rsidR="005703B2" w:rsidRDefault="005703B2" w:rsidP="005703B2">
            <w:pPr>
              <w:jc w:val="center"/>
            </w:pPr>
          </w:p>
          <w:p w:rsidR="009542A6" w:rsidRPr="009542A6" w:rsidRDefault="009542A6" w:rsidP="005703B2">
            <w:pPr>
              <w:jc w:val="center"/>
            </w:pPr>
            <w:r w:rsidRPr="009542A6">
              <w:t>Doskonalenie zawodowe</w:t>
            </w:r>
          </w:p>
        </w:tc>
        <w:tc>
          <w:tcPr>
            <w:tcW w:w="8337" w:type="dxa"/>
          </w:tcPr>
          <w:p w:rsidR="009542A6" w:rsidRDefault="009542A6" w:rsidP="00DA53AD">
            <w:r w:rsidRPr="009542A6">
              <w:t>1.Ud</w:t>
            </w:r>
            <w:r w:rsidR="008C30B7">
              <w:t>ział nauczycieli i bibliotekarza</w:t>
            </w:r>
            <w:r w:rsidRPr="009542A6">
              <w:t xml:space="preserve"> w różnych formach doskonalących: - konferencjach metodycznych, - kursach,       -     warsztatach. </w:t>
            </w:r>
          </w:p>
          <w:p w:rsidR="009542A6" w:rsidRDefault="009542A6" w:rsidP="00DA53AD">
            <w:r w:rsidRPr="009542A6">
              <w:t xml:space="preserve">2. Współpraca z nauczycielami bibliotekarzami  z innych szkół. </w:t>
            </w:r>
          </w:p>
          <w:p w:rsidR="009542A6" w:rsidRDefault="009542A6" w:rsidP="009542A6">
            <w:r w:rsidRPr="009542A6">
              <w:t>3. Wzbogacenie warsztatu pracy przez tworzenie</w:t>
            </w:r>
            <w:r>
              <w:t xml:space="preserve"> pomocy dydaktycznych. </w:t>
            </w:r>
          </w:p>
          <w:p w:rsidR="009542A6" w:rsidRDefault="009542A6" w:rsidP="009542A6">
            <w:r>
              <w:t xml:space="preserve">4. Uczestnictwo nauczycieli bibliotekarzy w pracach zespołów samokształceniowych i komisji działających na terenie szkoły. </w:t>
            </w:r>
          </w:p>
          <w:p w:rsidR="009542A6" w:rsidRDefault="009542A6" w:rsidP="009542A6">
            <w:r>
              <w:t xml:space="preserve">5. Sukcesywne wzbogacenie działu literatury metodycznej oraz księgozbioru podręcznego. </w:t>
            </w:r>
          </w:p>
          <w:p w:rsidR="009542A6" w:rsidRDefault="009542A6" w:rsidP="009542A6">
            <w:r>
              <w:t xml:space="preserve">6. Gromadzenie scenariuszy imprez i uroczystości na potrzeby nauczycieli  i tworzonych przez nauczycieli. </w:t>
            </w:r>
          </w:p>
          <w:p w:rsidR="009542A6" w:rsidRDefault="009542A6" w:rsidP="009542A6">
            <w:r>
              <w:t xml:space="preserve">7. Poradnictwo w wyszukiwaniu literatury metodycznej oraz przygotowanie bibliografii na dany temat dla nauczycieli kształcących się. </w:t>
            </w:r>
          </w:p>
          <w:p w:rsidR="009542A6" w:rsidRPr="009542A6" w:rsidRDefault="009542A6" w:rsidP="00DA53AD">
            <w:r>
              <w:t>8. Gromadzenie materiałów dotyczących ośw</w:t>
            </w:r>
            <w:r w:rsidR="005703B2">
              <w:t xml:space="preserve">iaty oraz zmian programowych. </w:t>
            </w:r>
          </w:p>
        </w:tc>
        <w:tc>
          <w:tcPr>
            <w:tcW w:w="1627" w:type="dxa"/>
          </w:tcPr>
          <w:p w:rsidR="009542A6" w:rsidRDefault="009542A6"/>
          <w:p w:rsidR="009542A6" w:rsidRDefault="009542A6"/>
          <w:p w:rsidR="009542A6" w:rsidRDefault="009542A6"/>
          <w:p w:rsidR="009542A6" w:rsidRDefault="009542A6"/>
          <w:p w:rsidR="009542A6" w:rsidRDefault="009542A6"/>
          <w:p w:rsidR="009542A6" w:rsidRPr="009542A6" w:rsidRDefault="009542A6">
            <w:r>
              <w:t>Bibliotekarz</w:t>
            </w:r>
          </w:p>
        </w:tc>
        <w:tc>
          <w:tcPr>
            <w:tcW w:w="2168" w:type="dxa"/>
          </w:tcPr>
          <w:p w:rsidR="009542A6" w:rsidRDefault="009542A6" w:rsidP="009542A6">
            <w:r w:rsidRPr="009542A6">
              <w:t>IX-VI</w:t>
            </w:r>
          </w:p>
          <w:p w:rsidR="009542A6" w:rsidRDefault="009542A6" w:rsidP="009542A6"/>
          <w:p w:rsidR="009542A6" w:rsidRDefault="009542A6" w:rsidP="009542A6"/>
          <w:p w:rsidR="009542A6" w:rsidRDefault="009542A6" w:rsidP="009542A6"/>
          <w:p w:rsidR="005703B2" w:rsidRDefault="009542A6" w:rsidP="009542A6">
            <w:r>
              <w:t xml:space="preserve">IX-VI, </w:t>
            </w:r>
          </w:p>
          <w:p w:rsidR="009542A6" w:rsidRDefault="009542A6" w:rsidP="009542A6">
            <w:r>
              <w:t xml:space="preserve">w miarę potrzeb i możliwości. </w:t>
            </w:r>
          </w:p>
          <w:p w:rsidR="009542A6" w:rsidRDefault="009542A6" w:rsidP="009542A6">
            <w:r>
              <w:t xml:space="preserve"> </w:t>
            </w:r>
          </w:p>
          <w:p w:rsidR="005703B2" w:rsidRDefault="005703B2" w:rsidP="009542A6"/>
          <w:p w:rsidR="005703B2" w:rsidRDefault="005703B2" w:rsidP="009542A6"/>
          <w:p w:rsidR="005703B2" w:rsidRDefault="005703B2" w:rsidP="009542A6"/>
          <w:p w:rsidR="005703B2" w:rsidRDefault="005703B2" w:rsidP="009542A6"/>
          <w:p w:rsidR="009542A6" w:rsidRDefault="009542A6" w:rsidP="009542A6"/>
        </w:tc>
      </w:tr>
      <w:tr w:rsidR="005703B2" w:rsidTr="0097194C">
        <w:tc>
          <w:tcPr>
            <w:tcW w:w="1641" w:type="dxa"/>
          </w:tcPr>
          <w:p w:rsidR="00C6470D" w:rsidRDefault="00C6470D" w:rsidP="00C6470D">
            <w:pPr>
              <w:jc w:val="center"/>
              <w:rPr>
                <w:b/>
              </w:rPr>
            </w:pPr>
          </w:p>
          <w:p w:rsidR="005703B2" w:rsidRPr="00C6470D" w:rsidRDefault="00C6470D" w:rsidP="00C6470D">
            <w:pPr>
              <w:jc w:val="center"/>
              <w:rPr>
                <w:b/>
              </w:rPr>
            </w:pPr>
            <w:r w:rsidRPr="00C6470D">
              <w:rPr>
                <w:b/>
              </w:rPr>
              <w:t>KULTYWOWA</w:t>
            </w:r>
            <w:r w:rsidR="005703B2" w:rsidRPr="00C6470D">
              <w:rPr>
                <w:b/>
              </w:rPr>
              <w:t>NIE TRADYCJI NARODOWEJ KRAJU, REGIONU I NASZEJ MIEJSCOWOŚCI</w:t>
            </w:r>
          </w:p>
        </w:tc>
        <w:tc>
          <w:tcPr>
            <w:tcW w:w="1615" w:type="dxa"/>
          </w:tcPr>
          <w:p w:rsidR="00C6470D" w:rsidRDefault="00C6470D" w:rsidP="00C6470D">
            <w:pPr>
              <w:jc w:val="center"/>
            </w:pPr>
          </w:p>
          <w:p w:rsidR="00C6470D" w:rsidRDefault="00C6470D" w:rsidP="00C6470D">
            <w:pPr>
              <w:jc w:val="center"/>
            </w:pPr>
          </w:p>
          <w:p w:rsidR="005703B2" w:rsidRPr="009542A6" w:rsidRDefault="005703B2" w:rsidP="00C6470D">
            <w:pPr>
              <w:jc w:val="center"/>
            </w:pPr>
            <w:r w:rsidRPr="005703B2">
              <w:t>Rozwijanie uczuć patriotycznych</w:t>
            </w:r>
          </w:p>
        </w:tc>
        <w:tc>
          <w:tcPr>
            <w:tcW w:w="8337" w:type="dxa"/>
          </w:tcPr>
          <w:p w:rsidR="005703B2" w:rsidRDefault="005703B2" w:rsidP="005703B2">
            <w:r>
              <w:t xml:space="preserve">1.Gromadzenie materiałów nt. symboli narodowych, świąt państwowych, polskich obrzędów i zwyczajów </w:t>
            </w:r>
          </w:p>
          <w:p w:rsidR="005703B2" w:rsidRDefault="005703B2" w:rsidP="005703B2">
            <w:r>
              <w:t xml:space="preserve">2. Organizowanie wystaw dotyczących tradycji rodzinnych związanych z polską obyczajowością religijną ( Boże Narodzenie, Wielkanoc ), imprezy okolicznościowe. </w:t>
            </w:r>
          </w:p>
          <w:p w:rsidR="005703B2" w:rsidRDefault="005703B2" w:rsidP="005703B2">
            <w:r>
              <w:t xml:space="preserve">3. Gromadzenie materiałów na temat </w:t>
            </w:r>
            <w:r w:rsidR="00C6470D">
              <w:t>Nakli</w:t>
            </w:r>
            <w:r>
              <w:t xml:space="preserve"> i regionu. </w:t>
            </w:r>
          </w:p>
          <w:p w:rsidR="005703B2" w:rsidRPr="009542A6" w:rsidRDefault="005703B2" w:rsidP="00DA53AD">
            <w:r>
              <w:t xml:space="preserve">4. Inspirowanie zainteresowania uczniów historią, kulturą i zabytkami </w:t>
            </w:r>
            <w:r w:rsidR="00C6470D">
              <w:t xml:space="preserve">Nakli. </w:t>
            </w:r>
          </w:p>
        </w:tc>
        <w:tc>
          <w:tcPr>
            <w:tcW w:w="1627" w:type="dxa"/>
          </w:tcPr>
          <w:p w:rsidR="00C6470D" w:rsidRDefault="00C6470D"/>
          <w:p w:rsidR="005703B2" w:rsidRDefault="005703B2">
            <w:r w:rsidRPr="005703B2">
              <w:t>Bibliotekarz</w:t>
            </w:r>
            <w:r w:rsidR="00C6470D">
              <w:t xml:space="preserve"> i historyk</w:t>
            </w:r>
          </w:p>
        </w:tc>
        <w:tc>
          <w:tcPr>
            <w:tcW w:w="2168" w:type="dxa"/>
          </w:tcPr>
          <w:p w:rsidR="005703B2" w:rsidRPr="009542A6" w:rsidRDefault="005703B2" w:rsidP="009542A6">
            <w:r w:rsidRPr="005703B2">
              <w:t xml:space="preserve">   IX-VI</w:t>
            </w:r>
          </w:p>
        </w:tc>
      </w:tr>
    </w:tbl>
    <w:p w:rsidR="0097194C" w:rsidRDefault="0097194C"/>
    <w:sectPr w:rsidR="0097194C" w:rsidSect="009719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220"/>
    <w:multiLevelType w:val="hybridMultilevel"/>
    <w:tmpl w:val="D03C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196"/>
    <w:multiLevelType w:val="hybridMultilevel"/>
    <w:tmpl w:val="FA1E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4C"/>
    <w:rsid w:val="00167666"/>
    <w:rsid w:val="0039193D"/>
    <w:rsid w:val="00483C3E"/>
    <w:rsid w:val="00532291"/>
    <w:rsid w:val="005703B2"/>
    <w:rsid w:val="005D11FA"/>
    <w:rsid w:val="00636EBA"/>
    <w:rsid w:val="00851E00"/>
    <w:rsid w:val="008C30B7"/>
    <w:rsid w:val="009542A6"/>
    <w:rsid w:val="0097194C"/>
    <w:rsid w:val="009761AC"/>
    <w:rsid w:val="009950B0"/>
    <w:rsid w:val="00C6470D"/>
    <w:rsid w:val="00DA53AD"/>
    <w:rsid w:val="00D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3A86-1C2E-44B5-9E1F-6F244B01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2018-11-23T08:20:00Z</dcterms:created>
  <dcterms:modified xsi:type="dcterms:W3CDTF">2021-02-07T20:19:00Z</dcterms:modified>
</cp:coreProperties>
</file>