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9F" w:rsidRPr="0017034F" w:rsidRDefault="00AF329F" w:rsidP="00AF32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17034F"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7034F"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Administratorami danych osobowych przetwarzanych w ramach procesu rekrutacji są przedszkola/</w:t>
      </w:r>
      <w:r w:rsidR="00785625"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 wybrane przez rodziców/opiekunów prawnych kandydata, wskazane w</w:t>
      </w:r>
      <w:r w:rsidR="00785625"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wniosku.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Kontakt z inspektorem ochrony danych u każdego Administratora (w każdej placówce) jest możliwy przy użyciu danych kontaktowych placówki.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Informacje dotyczące prowadzonego postępowania rekrutacyjnego, w tym w szczególności informacje o fakcie zakwalifikowania i przyjęcia kandydata mogą zostać wykorzystane przez przedszkola/</w:t>
      </w:r>
      <w:r w:rsidR="00EB3E65"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 wskazane w</w:t>
      </w:r>
      <w:r w:rsidR="00785625"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 w celu usprawnienia procesu rekrutacji i wyeliminowania zjawiska blokowania miejsc.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</w:t>
      </w:r>
      <w:r w:rsidR="00EB3E65">
        <w:rPr>
          <w:rFonts w:ascii="Calibri" w:hAnsi="Calibri" w:cs="Helvetica"/>
          <w:sz w:val="22"/>
          <w:szCs w:val="22"/>
        </w:rPr>
        <w:t xml:space="preserve">w danym publicznym przedszkolu lub </w:t>
      </w:r>
      <w:r w:rsidRPr="0017034F">
        <w:rPr>
          <w:rFonts w:ascii="Calibri" w:hAnsi="Calibri" w:cs="Helvetica"/>
          <w:sz w:val="22"/>
          <w:szCs w:val="22"/>
        </w:rPr>
        <w:t xml:space="preserve">oddziale przedszkolnym w publicznej szkole podstawowej,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17034F">
        <w:rPr>
          <w:rFonts w:ascii="Calibri" w:hAnsi="Calibri" w:cs="Helvetica"/>
          <w:b/>
          <w:sz w:val="22"/>
          <w:szCs w:val="22"/>
        </w:rPr>
        <w:t>Wniesienie żądania usunięcia danych jest równoznaczne z rezygnacją z udziału w procesie rekrutacji</w:t>
      </w:r>
      <w:r w:rsidRPr="0017034F">
        <w:rPr>
          <w:rFonts w:ascii="Calibri" w:hAnsi="Calibri" w:cs="Helvetica"/>
          <w:sz w:val="22"/>
          <w:szCs w:val="22"/>
        </w:rPr>
        <w:t xml:space="preserve">. Ponadto przysługuje im prawo do żądania ograniczenia przetwarzania w przypadkach określonych w art. 18 RODO.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 w:rsidRPr="0017034F"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Jedyną podstawą prawną przetwarzania danych w procesie rekrutacji do przedszkola/</w:t>
      </w:r>
      <w:r w:rsidR="00EB3E65">
        <w:rPr>
          <w:rFonts w:ascii="Calibri" w:hAnsi="Calibri" w:cs="Helvetica"/>
          <w:sz w:val="22"/>
          <w:szCs w:val="22"/>
        </w:rPr>
        <w:t xml:space="preserve">oddziału przedszkolnego w publicznej szkole podstawowej </w:t>
      </w:r>
      <w:r w:rsidRPr="0017034F">
        <w:rPr>
          <w:rFonts w:ascii="Calibri" w:hAnsi="Calibri" w:cs="Helvetica"/>
          <w:sz w:val="22"/>
          <w:szCs w:val="22"/>
        </w:rPr>
        <w:t xml:space="preserve">jest art. 6 ust. 1 lit. c) RODO, nie przysługuje prawo do przenoszenia danych na podstawie art. 20 RODO.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</w:t>
      </w:r>
      <w:r w:rsidRPr="0017034F">
        <w:rPr>
          <w:rFonts w:ascii="Calibri" w:hAnsi="Calibri" w:cs="Helvetica"/>
          <w:sz w:val="22"/>
          <w:szCs w:val="22"/>
        </w:rPr>
        <w:lastRenderedPageBreak/>
        <w:t>nadzorczy, to ten organ będzie właściwy do rozpatrzenia skargi</w:t>
      </w:r>
      <w:r w:rsidRPr="0017034F">
        <w:rPr>
          <w:rStyle w:val="Odwoanieprzypisudolnego"/>
          <w:rFonts w:ascii="Calibri" w:hAnsi="Calibri" w:cs="Helvetica"/>
          <w:sz w:val="22"/>
          <w:szCs w:val="22"/>
        </w:rPr>
        <w:footnoteReference w:id="1"/>
      </w:r>
      <w:r w:rsidRPr="0017034F">
        <w:rPr>
          <w:rFonts w:ascii="Calibri" w:hAnsi="Calibri" w:cs="Helvetica"/>
          <w:sz w:val="22"/>
          <w:szCs w:val="22"/>
        </w:rPr>
        <w:t xml:space="preserve">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b/>
          <w:sz w:val="22"/>
          <w:szCs w:val="22"/>
        </w:rPr>
        <w:t>Podanie danych zawartych w</w:t>
      </w:r>
      <w:r w:rsidR="00921713">
        <w:rPr>
          <w:rFonts w:ascii="Calibri" w:hAnsi="Calibri" w:cs="Helvetica"/>
          <w:b/>
          <w:sz w:val="22"/>
          <w:szCs w:val="22"/>
        </w:rPr>
        <w:t xml:space="preserve">e WNIOSKU O PRZYJĘCIE DZIECKA DO MIEJSKIEGO PRZEDSZKOLA/ ODDZIAŁU PRZEDSZKOLNEGO W PUBLICZNEJ SZKOLE PODSTAWOWEJ” </w:t>
      </w:r>
      <w:r w:rsidRPr="0017034F">
        <w:rPr>
          <w:rFonts w:ascii="Calibri" w:hAnsi="Calibri" w:cs="Helvetica"/>
          <w:b/>
          <w:sz w:val="22"/>
          <w:szCs w:val="22"/>
        </w:rPr>
        <w:t>i dołączonych dokumentach nie jest obowiązkowe, stanowi jednak warunek udziału w postępowaniu rekrutacyjnym do przedszkola/</w:t>
      </w:r>
      <w:r w:rsidR="00EB3E65">
        <w:rPr>
          <w:rFonts w:ascii="Calibri" w:hAnsi="Calibri" w:cs="Helvetica"/>
          <w:b/>
          <w:sz w:val="22"/>
          <w:szCs w:val="22"/>
        </w:rPr>
        <w:t xml:space="preserve">oddziału przedszkolnego w publicznej szkole podstawowej </w:t>
      </w:r>
      <w:r w:rsidRPr="0017034F">
        <w:rPr>
          <w:rFonts w:ascii="Calibri" w:hAnsi="Calibri" w:cs="Helvetica"/>
          <w:b/>
          <w:sz w:val="22"/>
          <w:szCs w:val="22"/>
        </w:rPr>
        <w:t>oraz umożliwia korzystanie z uprawnień wynikających z kryteriów rekrutacji i wynika to w szczególności z przepisów wskazanych w pkt 3.</w:t>
      </w:r>
      <w:r w:rsidRPr="0017034F">
        <w:rPr>
          <w:rFonts w:ascii="Calibri" w:hAnsi="Calibri" w:cs="Helvetica"/>
          <w:sz w:val="22"/>
          <w:szCs w:val="22"/>
        </w:rPr>
        <w:t xml:space="preserve"> Podanie danych zawartych we wniosku jest konieczne dla udziału w procesie rekrutacji do przedszkola/</w:t>
      </w:r>
      <w:r w:rsidR="00EB3E65">
        <w:rPr>
          <w:rFonts w:ascii="Calibri" w:hAnsi="Calibri" w:cs="Helvetica"/>
          <w:sz w:val="22"/>
          <w:szCs w:val="22"/>
        </w:rPr>
        <w:t>oddziału przedszkolnego w publicznej szkole podstawowej</w:t>
      </w:r>
      <w:r w:rsidRPr="0017034F">
        <w:rPr>
          <w:rFonts w:ascii="Calibri" w:hAnsi="Calibri" w:cs="Helvetica"/>
          <w:sz w:val="22"/>
          <w:szCs w:val="22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AF329F" w:rsidRDefault="00AF329F" w:rsidP="00785625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AF329F" w:rsidRPr="0017034F" w:rsidRDefault="00AF329F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AF329F" w:rsidRPr="0017034F" w:rsidRDefault="00AF329F" w:rsidP="00AF329F">
      <w:pPr>
        <w:jc w:val="right"/>
        <w:outlineLvl w:val="0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AF329F" w:rsidRPr="0017034F" w:rsidRDefault="00AF329F" w:rsidP="00AF329F">
      <w:pPr>
        <w:jc w:val="both"/>
        <w:rPr>
          <w:rFonts w:ascii="Calibri" w:hAnsi="Calibri"/>
          <w:b/>
          <w:sz w:val="22"/>
          <w:szCs w:val="22"/>
        </w:rPr>
      </w:pPr>
      <w:r w:rsidRPr="0017034F">
        <w:rPr>
          <w:rFonts w:ascii="Calibri" w:hAnsi="Calibri"/>
          <w:b/>
          <w:sz w:val="22"/>
          <w:szCs w:val="22"/>
        </w:rPr>
        <w:t>……………………………………</w:t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</w:p>
    <w:p w:rsidR="00AF329F" w:rsidRPr="0017034F" w:rsidRDefault="00AF329F" w:rsidP="00AF329F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(data)</w:t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  <w:t xml:space="preserve">                  </w:t>
      </w:r>
      <w:r w:rsidRPr="0017034F">
        <w:rPr>
          <w:rFonts w:ascii="Calibri" w:hAnsi="Calibri"/>
          <w:i/>
          <w:sz w:val="22"/>
          <w:szCs w:val="22"/>
        </w:rPr>
        <w:tab/>
        <w:t xml:space="preserve"> </w:t>
      </w:r>
    </w:p>
    <w:p w:rsidR="00AF329F" w:rsidRPr="0017034F" w:rsidRDefault="00AF329F" w:rsidP="00AF329F">
      <w:pPr>
        <w:jc w:val="both"/>
        <w:rPr>
          <w:rFonts w:ascii="Calibri" w:hAnsi="Calibri"/>
          <w:sz w:val="22"/>
          <w:szCs w:val="22"/>
        </w:rPr>
      </w:pPr>
    </w:p>
    <w:p w:rsidR="00AF329F" w:rsidRPr="0017034F" w:rsidRDefault="00AF329F" w:rsidP="00AF329F">
      <w:pPr>
        <w:jc w:val="both"/>
        <w:rPr>
          <w:rFonts w:ascii="Calibri" w:hAnsi="Calibri"/>
          <w:sz w:val="22"/>
          <w:szCs w:val="22"/>
        </w:rPr>
      </w:pPr>
    </w:p>
    <w:p w:rsidR="00A73E1F" w:rsidRDefault="00A73E1F"/>
    <w:sectPr w:rsidR="00A73E1F" w:rsidSect="00987182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42" w:rsidRDefault="00895B42" w:rsidP="00AF329F">
      <w:r>
        <w:separator/>
      </w:r>
    </w:p>
  </w:endnote>
  <w:endnote w:type="continuationSeparator" w:id="0">
    <w:p w:rsidR="00895B42" w:rsidRDefault="00895B42" w:rsidP="00AF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86" w:rsidRDefault="00DB4C75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1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B86" w:rsidRDefault="00895B42" w:rsidP="003E6B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86" w:rsidRDefault="00DB4C75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1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E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36AB" w:rsidRDefault="00895B42" w:rsidP="003E6B86">
    <w:pPr>
      <w:pStyle w:val="Stopka"/>
      <w:ind w:right="360"/>
      <w:jc w:val="center"/>
    </w:pPr>
  </w:p>
  <w:p w:rsidR="005536AB" w:rsidRPr="00097555" w:rsidRDefault="00895B42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42" w:rsidRDefault="00895B42" w:rsidP="00AF329F">
      <w:r>
        <w:separator/>
      </w:r>
    </w:p>
  </w:footnote>
  <w:footnote w:type="continuationSeparator" w:id="0">
    <w:p w:rsidR="00895B42" w:rsidRDefault="00895B42" w:rsidP="00AF329F">
      <w:r>
        <w:continuationSeparator/>
      </w:r>
    </w:p>
  </w:footnote>
  <w:footnote w:id="1">
    <w:p w:rsidR="00AF329F" w:rsidRPr="0017034F" w:rsidRDefault="00AF329F" w:rsidP="00AF329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</w:t>
      </w:r>
      <w:r w:rsidR="00D42339">
        <w:rPr>
          <w:rFonts w:ascii="Calibri" w:hAnsi="Calibri" w:cs="Helvetica"/>
          <w:sz w:val="18"/>
          <w:szCs w:val="18"/>
        </w:rPr>
        <w:t>oddziału przedszkolnego w publicznej szkole podstawowej</w:t>
      </w:r>
      <w:r w:rsidRPr="0017034F">
        <w:rPr>
          <w:rFonts w:ascii="Calibri" w:hAnsi="Calibri"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AB" w:rsidRPr="00097555" w:rsidRDefault="00895B42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9F"/>
    <w:rsid w:val="0015019E"/>
    <w:rsid w:val="00291E6B"/>
    <w:rsid w:val="00785625"/>
    <w:rsid w:val="00895B42"/>
    <w:rsid w:val="00921713"/>
    <w:rsid w:val="00A73E1F"/>
    <w:rsid w:val="00AF329F"/>
    <w:rsid w:val="00D42339"/>
    <w:rsid w:val="00DB4C75"/>
    <w:rsid w:val="00E06F7F"/>
    <w:rsid w:val="00E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65C18-311B-4508-B1D1-6417BBF7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32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329F"/>
    <w:rPr>
      <w:vertAlign w:val="superscript"/>
    </w:rPr>
  </w:style>
  <w:style w:type="paragraph" w:styleId="Nagwek">
    <w:name w:val="header"/>
    <w:basedOn w:val="Normalny"/>
    <w:link w:val="NagwekZnak"/>
    <w:rsid w:val="00AF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F329F"/>
  </w:style>
  <w:style w:type="paragraph" w:styleId="Tekstdymka">
    <w:name w:val="Balloon Text"/>
    <w:basedOn w:val="Normalny"/>
    <w:link w:val="TekstdymkaZnak"/>
    <w:uiPriority w:val="99"/>
    <w:semiHidden/>
    <w:unhideWhenUsed/>
    <w:rsid w:val="00AF3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2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a.maksymiuk</dc:creator>
  <cp:keywords/>
  <dc:description/>
  <cp:lastModifiedBy>Bogumia Kowalik</cp:lastModifiedBy>
  <cp:revision>2</cp:revision>
  <cp:lastPrinted>2019-01-25T08:20:00Z</cp:lastPrinted>
  <dcterms:created xsi:type="dcterms:W3CDTF">2020-03-16T07:02:00Z</dcterms:created>
  <dcterms:modified xsi:type="dcterms:W3CDTF">2020-03-16T07:02:00Z</dcterms:modified>
</cp:coreProperties>
</file>