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EA" w:rsidRDefault="00CC19EA">
      <w:pPr>
        <w:rPr>
          <w:sz w:val="2"/>
          <w:szCs w:val="2"/>
        </w:rPr>
      </w:pPr>
    </w:p>
    <w:p w:rsidR="00CC19EA" w:rsidRDefault="001128CF">
      <w:pPr>
        <w:pStyle w:val="Zhlavie10"/>
        <w:keepNext/>
        <w:keepLines/>
        <w:shd w:val="clear" w:color="auto" w:fill="auto"/>
        <w:spacing w:before="4048" w:after="3340" w:line="400" w:lineRule="exact"/>
        <w:ind w:left="20"/>
      </w:pPr>
      <w:bookmarkStart w:id="0" w:name="bookmark0"/>
      <w:r>
        <w:t>Organizácia výletov, vychádzok, exkurzií a súťaží</w:t>
      </w:r>
      <w:bookmarkEnd w:id="0"/>
    </w:p>
    <w:p w:rsidR="00CC19EA" w:rsidRDefault="00CC19EA">
      <w:pPr>
        <w:framePr w:w="9230" w:wrap="notBeside" w:vAnchor="text" w:hAnchor="text" w:xAlign="center" w:y="1"/>
        <w:rPr>
          <w:sz w:val="2"/>
          <w:szCs w:val="2"/>
        </w:rPr>
      </w:pPr>
    </w:p>
    <w:p w:rsidR="00CC19EA" w:rsidRDefault="00CC19EA">
      <w:pPr>
        <w:rPr>
          <w:sz w:val="2"/>
          <w:szCs w:val="2"/>
        </w:rPr>
      </w:pPr>
    </w:p>
    <w:p w:rsidR="00CC19EA" w:rsidRDefault="00CC19EA">
      <w:pPr>
        <w:spacing w:line="900" w:lineRule="exact"/>
      </w:pPr>
    </w:p>
    <w:p w:rsidR="00CC19EA" w:rsidRDefault="00CC19EA">
      <w:pPr>
        <w:rPr>
          <w:sz w:val="2"/>
          <w:szCs w:val="2"/>
        </w:rPr>
      </w:pPr>
    </w:p>
    <w:p w:rsidR="00CC19EA" w:rsidRDefault="001128CF">
      <w:pPr>
        <w:pStyle w:val="Zhlavie20"/>
        <w:keepNext/>
        <w:keepLines/>
        <w:shd w:val="clear" w:color="auto" w:fill="auto"/>
        <w:spacing w:after="225" w:line="240" w:lineRule="exact"/>
      </w:pPr>
      <w:bookmarkStart w:id="1" w:name="bookmark1"/>
      <w:r>
        <w:t>Účel:</w:t>
      </w:r>
      <w:bookmarkEnd w:id="1"/>
    </w:p>
    <w:p w:rsidR="00CC19EA" w:rsidRDefault="001128CF">
      <w:pPr>
        <w:pStyle w:val="Zkladntext30"/>
        <w:shd w:val="clear" w:color="auto" w:fill="auto"/>
        <w:spacing w:before="0" w:after="1573"/>
        <w:ind w:firstLine="0"/>
      </w:pPr>
      <w:r>
        <w:t xml:space="preserve">Táto smernica upravuje postup pri organizovaní výletov, vychádzok, exkurzií a súťaží. Súčasťou výchovy a vzdelávania žiakov sú výlety, vychádzky a exkurzie, ktoré predstavujú integrujúcu zložku vedomostí, zručností a postojov. Predmetom smernice je </w:t>
      </w:r>
      <w:r>
        <w:rPr>
          <w:rStyle w:val="Zkladntext31"/>
          <w:b/>
          <w:bCs/>
        </w:rPr>
        <w:t>upraviť jednotný postup pedagogických zamestnancov pri organizovaní školských výletov, vychádzok, exkurzií a súťaží.</w:t>
      </w:r>
    </w:p>
    <w:p w:rsidR="00CC19EA" w:rsidRDefault="001128CF">
      <w:pPr>
        <w:pStyle w:val="Zhlavie20"/>
        <w:keepNext/>
        <w:keepLines/>
        <w:shd w:val="clear" w:color="auto" w:fill="auto"/>
        <w:spacing w:after="241" w:line="240" w:lineRule="exact"/>
      </w:pPr>
      <w:bookmarkStart w:id="2" w:name="bookmark2"/>
      <w:r>
        <w:t>Legislatíva:</w:t>
      </w:r>
      <w:bookmarkEnd w:id="2"/>
    </w:p>
    <w:p w:rsidR="00CC19EA" w:rsidRDefault="001128CF" w:rsidP="007C5B8B">
      <w:pPr>
        <w:pStyle w:val="Zkladntext20"/>
        <w:shd w:val="clear" w:color="auto" w:fill="auto"/>
        <w:spacing w:before="0" w:after="1482"/>
        <w:ind w:firstLine="0"/>
      </w:pPr>
      <w:r>
        <w:t xml:space="preserve">Riaditeľka školy vydáva túto internú smernicu, ktorá upravuje organizáciu výletov, vychádzok, exkurzií a súťaží v súlade s cieľmi stanovenými v zmysle zákona č. 245/2008 Z. z. o výchove a vzdelávaní (školský zákon) a o zmene a doplnení niektorých zákonov </w:t>
      </w:r>
      <w:r w:rsidR="007C5B8B">
        <w:t>a z</w:t>
      </w:r>
      <w:r>
        <w:t xml:space="preserve">ákona č. </w:t>
      </w:r>
      <w:r w:rsidR="007C5B8B">
        <w:t>138</w:t>
      </w:r>
      <w:r>
        <w:t>/20</w:t>
      </w:r>
      <w:r w:rsidR="007C5B8B">
        <w:t>19</w:t>
      </w:r>
      <w:r>
        <w:t xml:space="preserve"> Z. z. o pedagogických </w:t>
      </w:r>
      <w:r w:rsidR="007C5B8B">
        <w:t xml:space="preserve"> a odborných </w:t>
      </w:r>
      <w:r>
        <w:t>zamestnancoch</w:t>
      </w:r>
      <w:r w:rsidR="007C5B8B">
        <w:t xml:space="preserve"> a o zmene a doplnení niektorých zákonov.</w:t>
      </w:r>
    </w:p>
    <w:p w:rsidR="00CC19EA" w:rsidRDefault="001128CF" w:rsidP="00F14A16">
      <w:pPr>
        <w:pStyle w:val="Zhlavie20"/>
        <w:keepNext/>
        <w:keepLines/>
        <w:shd w:val="clear" w:color="auto" w:fill="auto"/>
        <w:spacing w:after="0" w:line="240" w:lineRule="exact"/>
        <w:jc w:val="center"/>
      </w:pPr>
      <w:bookmarkStart w:id="3" w:name="bookmark4"/>
      <w:r>
        <w:lastRenderedPageBreak/>
        <w:t>Čl.1</w:t>
      </w:r>
      <w:bookmarkEnd w:id="3"/>
    </w:p>
    <w:p w:rsidR="000F39CA" w:rsidRDefault="000F39CA" w:rsidP="00F14A16">
      <w:pPr>
        <w:pStyle w:val="Zhlavie20"/>
        <w:keepNext/>
        <w:keepLines/>
        <w:shd w:val="clear" w:color="auto" w:fill="auto"/>
        <w:spacing w:after="0" w:line="240" w:lineRule="exact"/>
        <w:jc w:val="center"/>
      </w:pPr>
    </w:p>
    <w:p w:rsidR="00CC19EA" w:rsidRPr="000F39CA" w:rsidRDefault="001128CF" w:rsidP="000F39CA">
      <w:pPr>
        <w:pStyle w:val="Zkladntext30"/>
        <w:shd w:val="clear" w:color="auto" w:fill="auto"/>
        <w:spacing w:before="0" w:after="575" w:line="240" w:lineRule="exact"/>
        <w:ind w:left="540" w:firstLine="0"/>
        <w:jc w:val="center"/>
        <w:rPr>
          <w:rFonts w:ascii="Times New Roman" w:hAnsi="Times New Roman" w:cs="Times New Roman"/>
        </w:rPr>
      </w:pPr>
      <w:r w:rsidRPr="000F39CA">
        <w:rPr>
          <w:rFonts w:ascii="Times New Roman" w:hAnsi="Times New Roman" w:cs="Times New Roman"/>
        </w:rPr>
        <w:t>Všeobecné ustanovenia a ciele výletov, vychádzok, exkurzií a</w:t>
      </w:r>
      <w:r w:rsidR="00F14A16" w:rsidRPr="000F39CA">
        <w:rPr>
          <w:rFonts w:ascii="Times New Roman" w:hAnsi="Times New Roman" w:cs="Times New Roman"/>
        </w:rPr>
        <w:t> </w:t>
      </w:r>
      <w:r w:rsidRPr="000F39CA">
        <w:rPr>
          <w:rFonts w:ascii="Times New Roman" w:hAnsi="Times New Roman" w:cs="Times New Roman"/>
        </w:rPr>
        <w:t>súťaží</w:t>
      </w:r>
    </w:p>
    <w:p w:rsidR="00F14A16" w:rsidRPr="000F39CA" w:rsidRDefault="00F14A16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 xml:space="preserve">Účasť na školskej akcii je podmienená písomným </w:t>
      </w:r>
      <w:r w:rsidR="007C5B8B" w:rsidRPr="00A76DD5">
        <w:rPr>
          <w:rFonts w:ascii="Times New Roman" w:hAnsi="Times New Roman" w:cs="Times New Roman"/>
          <w:b w:val="0"/>
        </w:rPr>
        <w:t>informovaným súhlasom zákonného zástupcu žiaka</w:t>
      </w:r>
      <w:r w:rsidR="00A76DD5" w:rsidRPr="00A76DD5">
        <w:rPr>
          <w:rFonts w:ascii="Times New Roman" w:hAnsi="Times New Roman" w:cs="Times New Roman"/>
          <w:b w:val="0"/>
        </w:rPr>
        <w:t>, v súlade s §7 ods. 1 vyhlášky č. 320/2008 : v jednom informovanom súhlase môže zákonný zástupca žiaka vyjadriť súhlas s uskutočnením viacerých aktivít</w:t>
      </w:r>
      <w:r w:rsidRPr="000F39CA">
        <w:rPr>
          <w:rFonts w:ascii="Times New Roman" w:hAnsi="Times New Roman" w:cs="Times New Roman"/>
          <w:b w:val="0"/>
          <w:color w:val="FF0000"/>
        </w:rPr>
        <w:t xml:space="preserve"> </w:t>
      </w:r>
      <w:r w:rsidRPr="000F39CA">
        <w:rPr>
          <w:rFonts w:ascii="Times New Roman" w:hAnsi="Times New Roman" w:cs="Times New Roman"/>
          <w:b w:val="0"/>
        </w:rPr>
        <w:t>a prehlásením o zdravotnej spôsobilosti a bezinfekčnosti žiaka</w:t>
      </w:r>
      <w:r w:rsidR="00A76DD5">
        <w:rPr>
          <w:rFonts w:ascii="Times New Roman" w:hAnsi="Times New Roman" w:cs="Times New Roman"/>
          <w:b w:val="0"/>
        </w:rPr>
        <w:t>.</w:t>
      </w:r>
      <w:r w:rsidRPr="000F39CA">
        <w:rPr>
          <w:rFonts w:ascii="Times New Roman" w:hAnsi="Times New Roman" w:cs="Times New Roman"/>
          <w:b w:val="0"/>
        </w:rPr>
        <w:t xml:space="preserve"> Tieto prehlásenia potvrdzuje zákonný zástupca žiaka.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Pre účastníkov platí Vnútorný poriadok školy v plnom rozsahu. Platnosť začína v čase zahájenia výletu, vychádzky, exkurzie a súťaže a končí v čase ukončenia výletu, vychádzky, exkurzie a súťaže.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Bezprostredne pred zahájením výletu, vychádzky, exkurzie a súťaže prejdú všetci zodpovední pracovníci školskej akcie školením o bezpečnosti a ochrane zdravia pri organizovaní školskej akcie, ktoré vedie riaditeľka školy, alebo osoba ním poverená.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Náklady spojené s účasťou na školskom výlete, vychádzke alebo exkurzii, si žiaci hradia z vlastných prostriedkov.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Z miesta konania podujatia možno žiaka uvoľniť len na základe písomného súhlasu zákonného zástupcu žiaka.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Na výlety a exkurzie mimo sídlo školy sa používajú dopravné prostriedky, ktoré si zabezpečia školy. Buď sa jedná o vyhradené autobusy len na tento účel, alebo o samostatné oddelenia (pokiaľ je to technicky možné ) v železničných vozňoch.</w:t>
      </w:r>
    </w:p>
    <w:p w:rsidR="000F39CA" w:rsidRPr="000F39CA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Pedagogický dozor nad žiakmi pri výletoch, vychádzkach, exkurziách a súťažiach vykonávajú pedagogickí zamestnanci podľa pokynov riaditeľky školy a osobitných predpisov.</w:t>
      </w:r>
    </w:p>
    <w:p w:rsidR="000F39CA" w:rsidRPr="00A76DD5" w:rsidRDefault="000F39CA" w:rsidP="000F39CA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0F39CA">
        <w:rPr>
          <w:rFonts w:ascii="Times New Roman" w:hAnsi="Times New Roman" w:cs="Times New Roman"/>
          <w:b w:val="0"/>
        </w:rPr>
        <w:t xml:space="preserve">Pedagogický dozor závisí od počtu žiakov a spôsobu prepravy. </w:t>
      </w:r>
      <w:r w:rsidRPr="00A76DD5">
        <w:rPr>
          <w:rFonts w:ascii="Times New Roman" w:hAnsi="Times New Roman" w:cs="Times New Roman"/>
          <w:b w:val="0"/>
          <w:color w:val="auto"/>
        </w:rPr>
        <w:t>Pri exkurziách mimo objektu školy nie je možné zveriť jednému učiteľovi viac ako 25 žiakov. V autobuse musia žiakov sprevádzať najmenej dvaja sprievodcovia</w:t>
      </w:r>
      <w:r w:rsidR="00A76DD5">
        <w:rPr>
          <w:rFonts w:ascii="Times New Roman" w:hAnsi="Times New Roman" w:cs="Times New Roman"/>
          <w:b w:val="0"/>
          <w:color w:val="auto"/>
        </w:rPr>
        <w:t>.</w:t>
      </w:r>
    </w:p>
    <w:p w:rsidR="000F39CA" w:rsidRPr="00CA0FA3" w:rsidRDefault="000F39CA" w:rsidP="00CA0FA3">
      <w:pPr>
        <w:pStyle w:val="Zkladntext3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0F39CA">
        <w:rPr>
          <w:rFonts w:ascii="Times New Roman" w:hAnsi="Times New Roman" w:cs="Times New Roman"/>
          <w:b w:val="0"/>
        </w:rPr>
        <w:t>Vyučujúci zodpovedný za organizáciu výletu, vychádzky, exkurzie a súťaže (vedúci školskej akcie) musí v písomnej forme predložiť na schválenie riaditeľke školy organizačné zabezpečenie hromadnej školskej akcie doplnené o poučenie o bezpečnosti a ochrane zdravia na výletoch, vychádzkach a exkurziách potvrdené podpismi žiakov</w:t>
      </w:r>
      <w:bookmarkStart w:id="4" w:name="bookmark5"/>
    </w:p>
    <w:p w:rsidR="000F39CA" w:rsidRDefault="000F39CA">
      <w:pPr>
        <w:pStyle w:val="Zhlavie20"/>
        <w:keepNext/>
        <w:keepLines/>
        <w:shd w:val="clear" w:color="auto" w:fill="auto"/>
        <w:spacing w:after="0" w:line="240" w:lineRule="exact"/>
        <w:ind w:left="4520"/>
        <w:jc w:val="left"/>
      </w:pPr>
    </w:p>
    <w:p w:rsidR="000F39CA" w:rsidRDefault="000F39CA">
      <w:pPr>
        <w:pStyle w:val="Zhlavie20"/>
        <w:keepNext/>
        <w:keepLines/>
        <w:shd w:val="clear" w:color="auto" w:fill="auto"/>
        <w:spacing w:after="0" w:line="240" w:lineRule="exact"/>
        <w:ind w:left="4520"/>
        <w:jc w:val="left"/>
      </w:pPr>
    </w:p>
    <w:p w:rsidR="00CC19EA" w:rsidRDefault="001128CF">
      <w:pPr>
        <w:pStyle w:val="Zhlavie20"/>
        <w:keepNext/>
        <w:keepLines/>
        <w:shd w:val="clear" w:color="auto" w:fill="auto"/>
        <w:spacing w:after="0" w:line="240" w:lineRule="exact"/>
        <w:ind w:left="4520"/>
        <w:jc w:val="left"/>
      </w:pPr>
      <w:r>
        <w:t>Čl.2</w:t>
      </w:r>
      <w:bookmarkEnd w:id="4"/>
    </w:p>
    <w:p w:rsidR="00CA0FA3" w:rsidRDefault="001128CF" w:rsidP="00CA0FA3">
      <w:pPr>
        <w:pStyle w:val="Zhlavie20"/>
        <w:keepNext/>
        <w:keepLines/>
        <w:shd w:val="clear" w:color="auto" w:fill="auto"/>
        <w:spacing w:after="260" w:line="240" w:lineRule="exact"/>
        <w:ind w:left="2940"/>
        <w:jc w:val="left"/>
      </w:pPr>
      <w:bookmarkStart w:id="5" w:name="bookmark6"/>
      <w:r>
        <w:t>Náplň výletov, vychádzok a</w:t>
      </w:r>
      <w:r w:rsidR="00CA0FA3">
        <w:t> </w:t>
      </w:r>
      <w:r>
        <w:t>exkurzií</w:t>
      </w:r>
      <w:bookmarkEnd w:id="5"/>
    </w:p>
    <w:p w:rsidR="00CA0FA3" w:rsidRDefault="00CA0FA3">
      <w:pPr>
        <w:pStyle w:val="Zhlavie20"/>
        <w:keepNext/>
        <w:keepLines/>
        <w:shd w:val="clear" w:color="auto" w:fill="auto"/>
        <w:spacing w:after="260" w:line="240" w:lineRule="exact"/>
        <w:ind w:left="2940"/>
        <w:jc w:val="left"/>
      </w:pPr>
    </w:p>
    <w:p w:rsidR="00CA0FA3" w:rsidRPr="00CA0FA3" w:rsidRDefault="00CA0FA3" w:rsidP="00CA0FA3">
      <w:pPr>
        <w:pStyle w:val="Zhlavie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CA0FA3">
        <w:rPr>
          <w:rFonts w:ascii="Times New Roman" w:hAnsi="Times New Roman" w:cs="Times New Roman"/>
          <w:b w:val="0"/>
        </w:rPr>
        <w:t>Základnú náplň výletu, vychádzky, exkurzie a súťaže tvorí doplnenie teoretických a praktických tém a taktiež prehĺbenie učiva pozorovaním procesov a javov v prirodzených podmienkach a situáciách, predvedenie a umožnenie žiakom priameho styku so životom.</w:t>
      </w:r>
    </w:p>
    <w:p w:rsidR="00CA0FA3" w:rsidRPr="00CA0FA3" w:rsidRDefault="00CA0FA3" w:rsidP="00CA0FA3">
      <w:pPr>
        <w:pStyle w:val="Zhlavie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CA0FA3">
        <w:rPr>
          <w:rFonts w:ascii="Times New Roman" w:hAnsi="Times New Roman" w:cs="Times New Roman"/>
          <w:b w:val="0"/>
        </w:rPr>
        <w:t>Činnosť na výletoch sa vhodne doplňuje podľa materiálnych, personálnych a miestnych podmienok o ďalšie pohybové aktivity v prírode (turistika, rekreačné športy, orientačné hry v prírode a pod.), prípadne je možné ich spájať s exkurziami.</w:t>
      </w:r>
    </w:p>
    <w:p w:rsidR="00CC19EA" w:rsidRDefault="00CA0FA3" w:rsidP="00CA0FA3">
      <w:pPr>
        <w:pStyle w:val="Zhlavie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CA0FA3">
        <w:rPr>
          <w:rFonts w:ascii="Times New Roman" w:hAnsi="Times New Roman" w:cs="Times New Roman"/>
          <w:b w:val="0"/>
        </w:rPr>
        <w:t>Súčasťou výletov je kultúrne poznávacia a vzdelávacia činnosť (návšteva kultúrn</w:t>
      </w:r>
      <w:r>
        <w:rPr>
          <w:rFonts w:ascii="Times New Roman" w:hAnsi="Times New Roman" w:cs="Times New Roman"/>
          <w:b w:val="0"/>
        </w:rPr>
        <w:t>ych a historických miest, významn</w:t>
      </w:r>
      <w:r w:rsidRPr="00CA0FA3">
        <w:rPr>
          <w:rFonts w:ascii="Times New Roman" w:hAnsi="Times New Roman" w:cs="Times New Roman"/>
          <w:b w:val="0"/>
        </w:rPr>
        <w:t>ých prír</w:t>
      </w:r>
      <w:r>
        <w:rPr>
          <w:rFonts w:ascii="Times New Roman" w:hAnsi="Times New Roman" w:cs="Times New Roman"/>
          <w:b w:val="0"/>
        </w:rPr>
        <w:t>odných výtvorov a pod.)</w:t>
      </w:r>
    </w:p>
    <w:p w:rsid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CA0FA3" w:rsidRP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  <w:r w:rsidRPr="00CA0FA3">
        <w:rPr>
          <w:rFonts w:ascii="Times New Roman" w:hAnsi="Times New Roman" w:cs="Times New Roman"/>
        </w:rPr>
        <w:t>Čl. 3</w:t>
      </w:r>
    </w:p>
    <w:p w:rsidR="00CA0FA3" w:rsidRP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</w:p>
    <w:p w:rsid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</w:rPr>
      </w:pPr>
      <w:r w:rsidRPr="00CA0FA3">
        <w:rPr>
          <w:rFonts w:ascii="Times New Roman" w:hAnsi="Times New Roman" w:cs="Times New Roman"/>
        </w:rPr>
        <w:t>Organizácia školského výletu</w:t>
      </w:r>
    </w:p>
    <w:p w:rsidR="0024671E" w:rsidRPr="0024671E" w:rsidRDefault="0024671E" w:rsidP="0024671E">
      <w:pPr>
        <w:pStyle w:val="Zkladntext20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24671E">
        <w:rPr>
          <w:rFonts w:ascii="Times New Roman" w:hAnsi="Times New Roman" w:cs="Times New Roman"/>
        </w:rPr>
        <w:t>Školské výlety sú dobrovoľné a môžu byť organizované aj ako súčasť záujmovej činnosti.</w:t>
      </w:r>
    </w:p>
    <w:p w:rsidR="00CA0FA3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Triedny učiteľ predloží vedeniu školy návrh termínu a miesta konania školského výletu.</w:t>
      </w:r>
    </w:p>
    <w:p w:rsidR="0024671E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Riaditeľka školy poverí triedneho učiteľa informovaním rodičov o pláne a organizácii školského výletu rodičov. Ak rodičia schvália priebeh a organizáciu školského výletu , poverí riaditeľka školy triedneho učiteľa organizáciou školského výletu. Triedny učiteľ taktiež zabezpečí u zodpovedných osôb, aby bol schválený školský výlet zakomponovaný do ročného plánu výletov a exkurzií.</w:t>
      </w:r>
    </w:p>
    <w:p w:rsidR="0024671E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Triedny učiteľ navrhne riaditeľke školy personálne zloženie pedagogického dozoru, vrátane zdravotníka.</w:t>
      </w:r>
    </w:p>
    <w:p w:rsidR="0024671E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Pedagogický dozor má byť na školskom výlete v takom počte, aby na jedného pedagóga pripadalo pri pešej turistike maximálne 15 študentov a pri cykloturistike maximálne 10.</w:t>
      </w:r>
    </w:p>
    <w:p w:rsidR="0024671E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Objekt, v ktorom sú žiaci ubytovaní, musí vyhovovať z hľadiska zdravotného všeobecne záväzným právnym predpisom a smerniciam, o čom musí byť písomné potvrdenie z Regionálneho úradu verejného zdravotníctva.</w:t>
      </w:r>
    </w:p>
    <w:p w:rsidR="0024671E" w:rsidRPr="0024671E" w:rsidRDefault="0024671E" w:rsidP="0024671E">
      <w:pPr>
        <w:pStyle w:val="Zhlavie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24671E">
        <w:rPr>
          <w:rFonts w:ascii="Times New Roman" w:hAnsi="Times New Roman" w:cs="Times New Roman"/>
          <w:b w:val="0"/>
        </w:rPr>
        <w:t>Školské výlety sa môžu organizovať jedenkrát za školský rok a môžu trvať najviac dva vyučovacie dni. Odporúčanou dobou na ich uskutočnenie sú dni po koncoročnej klasifikačnej porade.</w:t>
      </w:r>
    </w:p>
    <w:p w:rsidR="00CA0FA3" w:rsidRDefault="00CA0FA3" w:rsidP="00CA0FA3">
      <w:pPr>
        <w:pStyle w:val="Zhlavie20"/>
        <w:keepNext/>
        <w:keepLines/>
        <w:shd w:val="clear" w:color="auto" w:fill="auto"/>
        <w:tabs>
          <w:tab w:val="center" w:pos="4784"/>
        </w:tabs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FA3" w:rsidRPr="00CA0FA3" w:rsidRDefault="00CA0FA3" w:rsidP="00CA0FA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</w:rPr>
        <w:sectPr w:rsidR="00CA0FA3" w:rsidRPr="00CA0FA3" w:rsidSect="0024671E">
          <w:pgSz w:w="11900" w:h="16840"/>
          <w:pgMar w:top="1134" w:right="1339" w:bottom="284" w:left="993" w:header="0" w:footer="3" w:gutter="0"/>
          <w:cols w:space="720"/>
          <w:noEndnote/>
          <w:docGrid w:linePitch="360"/>
        </w:sectPr>
      </w:pPr>
    </w:p>
    <w:p w:rsidR="00CC19EA" w:rsidRPr="00A76DD5" w:rsidRDefault="0024671E" w:rsidP="0024671E">
      <w:pPr>
        <w:pStyle w:val="Zkladntext20"/>
        <w:numPr>
          <w:ilvl w:val="0"/>
          <w:numId w:val="4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color w:val="auto"/>
        </w:rPr>
      </w:pPr>
      <w:r w:rsidRPr="00A76DD5">
        <w:rPr>
          <w:rFonts w:ascii="Times New Roman" w:hAnsi="Times New Roman" w:cs="Times New Roman"/>
          <w:color w:val="auto"/>
        </w:rPr>
        <w:lastRenderedPageBreak/>
        <w:t>Uvoľnenie z programu školského výletu môže povoliť vedúci školskej akcie. Žiaci, ktorí nie sú účastníkmi školského výletu, sa v čase jeho trvania zúčastňujú vyučovacieho procesu v škole.</w:t>
      </w:r>
    </w:p>
    <w:p w:rsidR="0024671E" w:rsidRPr="00A76DD5" w:rsidRDefault="0024671E" w:rsidP="0024671E">
      <w:pPr>
        <w:pStyle w:val="Zkladntext20"/>
        <w:numPr>
          <w:ilvl w:val="0"/>
          <w:numId w:val="4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color w:val="auto"/>
        </w:rPr>
      </w:pPr>
      <w:r w:rsidRPr="00A76DD5">
        <w:rPr>
          <w:rFonts w:ascii="Times New Roman" w:hAnsi="Times New Roman" w:cs="Times New Roman"/>
          <w:color w:val="auto"/>
        </w:rPr>
        <w:t xml:space="preserve">Minimálne </w:t>
      </w:r>
      <w:r w:rsidR="00A76DD5">
        <w:rPr>
          <w:rFonts w:ascii="Times New Roman" w:hAnsi="Times New Roman" w:cs="Times New Roman"/>
          <w:color w:val="auto"/>
        </w:rPr>
        <w:t>jeden deň</w:t>
      </w:r>
      <w:r w:rsidRPr="00A76DD5">
        <w:rPr>
          <w:rFonts w:ascii="Times New Roman" w:hAnsi="Times New Roman" w:cs="Times New Roman"/>
          <w:color w:val="auto"/>
        </w:rPr>
        <w:t xml:space="preserve"> pred odchodom na školský výlet je vedúci školskej akcie povinný vyplniť organizačné zabezpečenie hromadnej školskej akcie doplnené o poučenie o bezpečnosti a ochrane zdravia na výl</w:t>
      </w:r>
      <w:r w:rsidR="00A76DD5" w:rsidRPr="00A76DD5">
        <w:rPr>
          <w:rFonts w:ascii="Times New Roman" w:hAnsi="Times New Roman" w:cs="Times New Roman"/>
          <w:color w:val="auto"/>
        </w:rPr>
        <w:t>etoch, vychádzkach a exkurziách a</w:t>
      </w:r>
      <w:r w:rsidRPr="00A76DD5">
        <w:rPr>
          <w:rFonts w:ascii="Times New Roman" w:hAnsi="Times New Roman" w:cs="Times New Roman"/>
          <w:color w:val="auto"/>
        </w:rPr>
        <w:t xml:space="preserve"> odovzdať ho riaditeľke školy na schválenie.</w:t>
      </w:r>
    </w:p>
    <w:p w:rsidR="00CC19EA" w:rsidRDefault="00CC19EA">
      <w:pPr>
        <w:pStyle w:val="Zkladntext20"/>
        <w:shd w:val="clear" w:color="auto" w:fill="auto"/>
        <w:spacing w:before="0" w:after="0"/>
        <w:ind w:left="380" w:hanging="380"/>
      </w:pPr>
    </w:p>
    <w:p w:rsidR="00CC19EA" w:rsidRDefault="00CC19EA" w:rsidP="0024671E">
      <w:pPr>
        <w:pStyle w:val="Zkladntext20"/>
        <w:shd w:val="clear" w:color="auto" w:fill="auto"/>
        <w:spacing w:before="0" w:after="882"/>
        <w:ind w:firstLine="0"/>
      </w:pPr>
    </w:p>
    <w:p w:rsidR="00CC19EA" w:rsidRDefault="001128CF">
      <w:pPr>
        <w:pStyle w:val="Zhlavie20"/>
        <w:keepNext/>
        <w:keepLines/>
        <w:shd w:val="clear" w:color="auto" w:fill="auto"/>
        <w:spacing w:after="0" w:line="240" w:lineRule="exact"/>
        <w:ind w:right="320"/>
        <w:jc w:val="center"/>
      </w:pPr>
      <w:bookmarkStart w:id="6" w:name="bookmark7"/>
      <w:r>
        <w:t>Čl.4</w:t>
      </w:r>
      <w:bookmarkEnd w:id="6"/>
    </w:p>
    <w:p w:rsidR="00CC19EA" w:rsidRPr="00A76DD5" w:rsidRDefault="001128CF">
      <w:pPr>
        <w:pStyle w:val="Zhlavie20"/>
        <w:keepNext/>
        <w:keepLines/>
        <w:shd w:val="clear" w:color="auto" w:fill="auto"/>
        <w:spacing w:after="560" w:line="240" w:lineRule="exact"/>
        <w:ind w:left="3080"/>
        <w:jc w:val="left"/>
        <w:rPr>
          <w:rFonts w:ascii="Times New Roman" w:hAnsi="Times New Roman" w:cs="Times New Roman"/>
        </w:rPr>
      </w:pPr>
      <w:bookmarkStart w:id="7" w:name="bookmark8"/>
      <w:r w:rsidRPr="00A76DD5">
        <w:rPr>
          <w:rFonts w:ascii="Times New Roman" w:hAnsi="Times New Roman" w:cs="Times New Roman"/>
        </w:rPr>
        <w:t>Organizácia vychádzky</w:t>
      </w:r>
      <w:bookmarkEnd w:id="7"/>
    </w:p>
    <w:p w:rsidR="0024671E" w:rsidRPr="00E724A5" w:rsidRDefault="0024671E" w:rsidP="00E724A5">
      <w:pPr>
        <w:pStyle w:val="Zhlavie2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ind w:left="284"/>
        <w:rPr>
          <w:rFonts w:ascii="Times New Roman" w:hAnsi="Times New Roman" w:cs="Times New Roman"/>
          <w:b w:val="0"/>
        </w:rPr>
      </w:pPr>
      <w:r w:rsidRPr="00E724A5">
        <w:rPr>
          <w:rFonts w:ascii="Times New Roman" w:hAnsi="Times New Roman" w:cs="Times New Roman"/>
          <w:b w:val="0"/>
        </w:rPr>
        <w:t>Vychádzky sa na škole organizujú ako súčasť vyučovania alebo ako sú časť záujmovej činnosti.</w:t>
      </w:r>
    </w:p>
    <w:p w:rsidR="0024671E" w:rsidRPr="00E724A5" w:rsidRDefault="0024671E" w:rsidP="00E724A5">
      <w:pPr>
        <w:pStyle w:val="Zhlavie2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ind w:left="284"/>
        <w:rPr>
          <w:rFonts w:ascii="Times New Roman" w:hAnsi="Times New Roman" w:cs="Times New Roman"/>
          <w:b w:val="0"/>
        </w:rPr>
      </w:pPr>
      <w:r w:rsidRPr="00E724A5">
        <w:rPr>
          <w:rFonts w:ascii="Times New Roman" w:hAnsi="Times New Roman" w:cs="Times New Roman"/>
          <w:b w:val="0"/>
        </w:rPr>
        <w:t>Na vychádzku sa vyberajú lokality a objekty, ktoré sú v blízkosti sídla školy a dajú sa navštíviť počas jednej, maximálne dvoch vyučovacích hodín.</w:t>
      </w:r>
    </w:p>
    <w:p w:rsidR="0024671E" w:rsidRPr="00E724A5" w:rsidRDefault="0024671E" w:rsidP="00E724A5">
      <w:pPr>
        <w:pStyle w:val="Zhlavie2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ind w:left="284"/>
        <w:rPr>
          <w:rFonts w:ascii="Times New Roman" w:hAnsi="Times New Roman" w:cs="Times New Roman"/>
          <w:b w:val="0"/>
        </w:rPr>
      </w:pPr>
      <w:r w:rsidRPr="00E724A5">
        <w:rPr>
          <w:rFonts w:ascii="Times New Roman" w:hAnsi="Times New Roman" w:cs="Times New Roman"/>
          <w:b w:val="0"/>
        </w:rPr>
        <w:t>Náplň vychádzky musí byť obsahovo viazaná na preberané učivo.</w:t>
      </w:r>
    </w:p>
    <w:p w:rsidR="0024671E" w:rsidRPr="00E724A5" w:rsidRDefault="0024671E" w:rsidP="00E724A5">
      <w:pPr>
        <w:pStyle w:val="Zhlavie2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ind w:left="284"/>
        <w:rPr>
          <w:rFonts w:ascii="Times New Roman" w:hAnsi="Times New Roman" w:cs="Times New Roman"/>
          <w:b w:val="0"/>
        </w:rPr>
      </w:pPr>
      <w:r w:rsidRPr="00E724A5">
        <w:rPr>
          <w:rFonts w:ascii="Times New Roman" w:hAnsi="Times New Roman" w:cs="Times New Roman"/>
          <w:b w:val="0"/>
        </w:rPr>
        <w:t>Ak sa vychádzky zúčastňuje viac ako 25 žiakov, vedenie školy určí ďalší pedagogický dozor.</w:t>
      </w:r>
    </w:p>
    <w:p w:rsidR="00CC19EA" w:rsidRDefault="00CC19EA">
      <w:pPr>
        <w:pStyle w:val="Zkladntext20"/>
        <w:shd w:val="clear" w:color="auto" w:fill="auto"/>
        <w:spacing w:before="0" w:after="0"/>
        <w:ind w:left="380" w:hanging="380"/>
      </w:pPr>
    </w:p>
    <w:p w:rsidR="00CC19EA" w:rsidRDefault="00CC19EA">
      <w:pPr>
        <w:pStyle w:val="Zkladntext20"/>
        <w:shd w:val="clear" w:color="auto" w:fill="auto"/>
        <w:spacing w:before="0" w:after="0"/>
        <w:ind w:left="380" w:hanging="380"/>
      </w:pPr>
    </w:p>
    <w:p w:rsidR="00CC19EA" w:rsidRPr="00E724A5" w:rsidRDefault="00E724A5" w:rsidP="00E724A5">
      <w:pPr>
        <w:pStyle w:val="Zkladntext20"/>
        <w:shd w:val="clear" w:color="auto" w:fill="auto"/>
        <w:spacing w:before="0" w:after="240"/>
        <w:ind w:left="380" w:hanging="380"/>
        <w:jc w:val="center"/>
        <w:rPr>
          <w:rFonts w:ascii="Times New Roman" w:hAnsi="Times New Roman" w:cs="Times New Roman"/>
          <w:b/>
        </w:rPr>
      </w:pPr>
      <w:r w:rsidRPr="00E724A5">
        <w:rPr>
          <w:rFonts w:ascii="Times New Roman" w:hAnsi="Times New Roman" w:cs="Times New Roman"/>
          <w:b/>
        </w:rPr>
        <w:t>Čl.5</w:t>
      </w:r>
    </w:p>
    <w:p w:rsidR="00E724A5" w:rsidRPr="00E724A5" w:rsidRDefault="00E724A5" w:rsidP="00E724A5">
      <w:pPr>
        <w:pStyle w:val="Zkladntext20"/>
        <w:shd w:val="clear" w:color="auto" w:fill="auto"/>
        <w:spacing w:before="0" w:after="240"/>
        <w:ind w:left="380" w:hanging="380"/>
        <w:jc w:val="center"/>
        <w:rPr>
          <w:rFonts w:ascii="Times New Roman" w:hAnsi="Times New Roman" w:cs="Times New Roman"/>
          <w:b/>
        </w:rPr>
      </w:pPr>
      <w:r w:rsidRPr="00E724A5">
        <w:rPr>
          <w:rFonts w:ascii="Times New Roman" w:hAnsi="Times New Roman" w:cs="Times New Roman"/>
          <w:b/>
        </w:rPr>
        <w:t>Organizácia exkurzie</w:t>
      </w:r>
    </w:p>
    <w:p w:rsidR="00CC19EA" w:rsidRDefault="00CC19EA">
      <w:pPr>
        <w:pStyle w:val="Zkladntext20"/>
        <w:shd w:val="clear" w:color="auto" w:fill="auto"/>
        <w:spacing w:before="0" w:after="0"/>
        <w:ind w:left="380" w:hanging="380"/>
      </w:pPr>
    </w:p>
    <w:p w:rsidR="00E724A5" w:rsidRDefault="00E724A5">
      <w:pPr>
        <w:pStyle w:val="Zkladntext20"/>
        <w:shd w:val="clear" w:color="auto" w:fill="auto"/>
        <w:spacing w:before="0" w:after="0"/>
        <w:ind w:left="380" w:hanging="380"/>
      </w:pPr>
    </w:p>
    <w:p w:rsidR="00E724A5" w:rsidRPr="00E724A5" w:rsidRDefault="00E724A5" w:rsidP="00E724A5">
      <w:pPr>
        <w:pStyle w:val="Zkladntext20"/>
        <w:numPr>
          <w:ilvl w:val="0"/>
          <w:numId w:val="6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E724A5">
        <w:rPr>
          <w:rFonts w:ascii="Times New Roman" w:hAnsi="Times New Roman" w:cs="Times New Roman"/>
        </w:rPr>
        <w:t>Škola môže organizovať exkurzie ako súčasť vyučovania alebo ako sú časť záujmovej činnosti.</w:t>
      </w:r>
    </w:p>
    <w:p w:rsidR="00E724A5" w:rsidRPr="00E724A5" w:rsidRDefault="00E724A5" w:rsidP="00E724A5">
      <w:pPr>
        <w:pStyle w:val="Zkladntext20"/>
        <w:numPr>
          <w:ilvl w:val="0"/>
          <w:numId w:val="6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E724A5">
        <w:rPr>
          <w:rFonts w:ascii="Times New Roman" w:hAnsi="Times New Roman" w:cs="Times New Roman"/>
        </w:rPr>
        <w:t>Miesto a čas exkurzie vychádzajú z požiadaviek učebných osnov školského vzdelávacieho programu.</w:t>
      </w:r>
    </w:p>
    <w:p w:rsidR="00E724A5" w:rsidRPr="00E724A5" w:rsidRDefault="00E724A5" w:rsidP="00E724A5">
      <w:pPr>
        <w:pStyle w:val="Zkladntext20"/>
        <w:numPr>
          <w:ilvl w:val="0"/>
          <w:numId w:val="6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E724A5">
        <w:rPr>
          <w:rFonts w:ascii="Times New Roman" w:hAnsi="Times New Roman" w:cs="Times New Roman"/>
        </w:rPr>
        <w:t xml:space="preserve">Žiaci jedného ročníka sa môžu v školskom roku zúčastniť najviac na troch exkurziách trvajúcich viac ako 4 vyučovacie hodiny. </w:t>
      </w:r>
    </w:p>
    <w:p w:rsidR="00E724A5" w:rsidRPr="00E724A5" w:rsidRDefault="00E724A5" w:rsidP="00E724A5">
      <w:pPr>
        <w:pStyle w:val="Zkladntext20"/>
        <w:numPr>
          <w:ilvl w:val="0"/>
          <w:numId w:val="6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E724A5">
        <w:rPr>
          <w:rFonts w:ascii="Times New Roman" w:hAnsi="Times New Roman" w:cs="Times New Roman"/>
        </w:rPr>
        <w:t>Časovo náročné exkurzie možno organizovať aj v rámci školských výletov, ktoré sa primerane predĺžia.</w:t>
      </w:r>
    </w:p>
    <w:p w:rsidR="00CC19EA" w:rsidRDefault="00E724A5" w:rsidP="00A76DD5">
      <w:pPr>
        <w:pStyle w:val="Zkladntext20"/>
        <w:numPr>
          <w:ilvl w:val="0"/>
          <w:numId w:val="6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E724A5">
        <w:rPr>
          <w:rFonts w:ascii="Times New Roman" w:hAnsi="Times New Roman" w:cs="Times New Roman"/>
        </w:rPr>
        <w:t>Vedúci školskej akcie navrhne riaditeľovi školy personálne zloženie pedagogického dozoru exkurzie. Ak sa exkurzia koná mimo sídla základnej školy alebo pre žiakov viacerých tried, určí riaditeľka vedúceho exkurzie a ďalší pedagogický dozor z radov pedagogických zamestnancov tak, aby počet žiakov na jedného učiteľa vrátane vedúceho exkurzie neprevyšoval číslo 25.</w:t>
      </w:r>
    </w:p>
    <w:p w:rsidR="00A76DD5" w:rsidRPr="00A76DD5" w:rsidRDefault="00A76DD5" w:rsidP="00A76DD5">
      <w:pPr>
        <w:pStyle w:val="Zkladntext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</w:rPr>
      </w:pPr>
    </w:p>
    <w:p w:rsidR="00CC19EA" w:rsidRPr="004E3D83" w:rsidRDefault="001128CF">
      <w:pPr>
        <w:pStyle w:val="Zhlavie20"/>
        <w:keepNext/>
        <w:keepLines/>
        <w:shd w:val="clear" w:color="auto" w:fill="auto"/>
        <w:spacing w:after="0" w:line="240" w:lineRule="exact"/>
        <w:ind w:right="340"/>
        <w:jc w:val="center"/>
        <w:rPr>
          <w:rFonts w:ascii="Times New Roman" w:hAnsi="Times New Roman" w:cs="Times New Roman"/>
        </w:rPr>
      </w:pPr>
      <w:bookmarkStart w:id="8" w:name="bookmark12"/>
      <w:r w:rsidRPr="004E3D83">
        <w:rPr>
          <w:rFonts w:ascii="Times New Roman" w:hAnsi="Times New Roman" w:cs="Times New Roman"/>
        </w:rPr>
        <w:t>Čl.</w:t>
      </w:r>
      <w:bookmarkEnd w:id="8"/>
      <w:r w:rsidR="004E3D83" w:rsidRPr="004E3D83">
        <w:rPr>
          <w:rFonts w:ascii="Times New Roman" w:hAnsi="Times New Roman" w:cs="Times New Roman"/>
        </w:rPr>
        <w:t>6</w:t>
      </w:r>
    </w:p>
    <w:p w:rsidR="004E3D83" w:rsidRPr="004E3D83" w:rsidRDefault="004E3D83">
      <w:pPr>
        <w:pStyle w:val="Zhlavie20"/>
        <w:keepNext/>
        <w:keepLines/>
        <w:shd w:val="clear" w:color="auto" w:fill="auto"/>
        <w:spacing w:after="0" w:line="240" w:lineRule="exact"/>
        <w:ind w:right="340"/>
        <w:jc w:val="center"/>
        <w:rPr>
          <w:rFonts w:ascii="Times New Roman" w:hAnsi="Times New Roman" w:cs="Times New Roman"/>
        </w:rPr>
      </w:pPr>
    </w:p>
    <w:p w:rsidR="00CC19EA" w:rsidRPr="004E3D83" w:rsidRDefault="001128CF">
      <w:pPr>
        <w:pStyle w:val="Zhlavie20"/>
        <w:keepNext/>
        <w:keepLines/>
        <w:shd w:val="clear" w:color="auto" w:fill="auto"/>
        <w:spacing w:after="242" w:line="240" w:lineRule="exact"/>
        <w:ind w:right="340"/>
        <w:jc w:val="center"/>
        <w:rPr>
          <w:rFonts w:ascii="Times New Roman" w:hAnsi="Times New Roman" w:cs="Times New Roman"/>
        </w:rPr>
      </w:pPr>
      <w:bookmarkStart w:id="9" w:name="bookmark13"/>
      <w:r w:rsidRPr="004E3D83">
        <w:rPr>
          <w:rFonts w:ascii="Times New Roman" w:hAnsi="Times New Roman" w:cs="Times New Roman"/>
        </w:rPr>
        <w:t>Povinnosti vedúceho školskej akcie</w:t>
      </w:r>
      <w:bookmarkEnd w:id="9"/>
    </w:p>
    <w:p w:rsidR="00CC19EA" w:rsidRPr="004E3D83" w:rsidRDefault="001128CF" w:rsidP="00E724A5">
      <w:pPr>
        <w:pStyle w:val="Zhlavie20"/>
        <w:keepNext/>
        <w:keepLines/>
        <w:shd w:val="clear" w:color="auto" w:fill="auto"/>
        <w:spacing w:after="0" w:line="298" w:lineRule="exact"/>
        <w:rPr>
          <w:rFonts w:ascii="Times New Roman" w:hAnsi="Times New Roman" w:cs="Times New Roman"/>
        </w:rPr>
      </w:pPr>
      <w:bookmarkStart w:id="10" w:name="bookmark14"/>
      <w:r w:rsidRPr="004E3D83">
        <w:rPr>
          <w:rFonts w:ascii="Times New Roman" w:hAnsi="Times New Roman" w:cs="Times New Roman"/>
        </w:rPr>
        <w:t>Vedúci školskej akcie je poverený riaditeľku školy organizáciou a vedením školskej akcie</w:t>
      </w:r>
      <w:bookmarkEnd w:id="10"/>
    </w:p>
    <w:p w:rsidR="00A76DD5" w:rsidRDefault="00E724A5" w:rsidP="004E3D83">
      <w:pPr>
        <w:pStyle w:val="Zkladntext20"/>
        <w:numPr>
          <w:ilvl w:val="0"/>
          <w:numId w:val="8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4E3D83">
        <w:rPr>
          <w:rStyle w:val="Zkladntext2Tun"/>
          <w:rFonts w:ascii="Times New Roman" w:hAnsi="Times New Roman" w:cs="Times New Roman"/>
        </w:rPr>
        <w:t xml:space="preserve">Vedúci školskej akcie zodpovedá </w:t>
      </w:r>
      <w:r w:rsidRPr="004E3D83">
        <w:rPr>
          <w:rFonts w:ascii="Times New Roman" w:hAnsi="Times New Roman" w:cs="Times New Roman"/>
        </w:rPr>
        <w:t>za jej organizačnú prípravu, personálne obsadenie učiteľmi , zabezpečuje vhodný objekt, dopravu, poučenie žiakov o zásadách bezpečnosti. Pri realizácii školskej akcie upresňuje program, riadi činnosť jednotlivých pedagógov,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dbá na dodržiavanie stanoveného programu a zodpovedá za hospodárenie školskej akcie.</w:t>
      </w:r>
    </w:p>
    <w:p w:rsidR="004E3D83" w:rsidRPr="00392B60" w:rsidRDefault="004E3D83" w:rsidP="004E3D8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Pred školskou akciou: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oboznámi sa s príslušnými predpismi, zákonmi, vyhláškami, smernicami a pokynmi,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overí, či je zamýšľaný objekt vhodný na konanie školskej akcie (hygienická a právna stránka, stravovanie a pod.). Ďalej iniciuje kroky k jeho zmluvnému zabezpečeniu,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čo najkratšom termíne informuje žiakov a právnych zástupcov o podmienkach účasti na školskej akcii (lokalita, objekt, finančné záležitosti školskej akcie, program školskej akcie, výstroj, poistenie a pod.),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zaistí výber finančných prostriedkov na zaplatenie školskej akcie,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stanoví a zaistí spôsob prepravy na školskú akciu a presné miesto a čas zahájenia a ukončenia školskej akcie,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rozdá žiakom potrebné formuláre, minimálne tri pracovné dni pred zahájením školského výletu odovzdá riaditeľke školy plán výletu, rozpis dozorov, nočných pohotovostí a presnú adresu a telefónne číslo objektu, kde sa výlet uskutoční,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skontroluje, či určený pracovník prevzal od povereného zamestnanca školy lekárničku s doporučeným obsahom,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pred zahájením školskej akcie zaistí vedúci školskej akcie riadne poučenie žiakov o bezpečnosti a ochrane zdravia na školskej akcii, jej obsah bude súčasťou dokumentácie,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vyškolenie potvrdia účastníci podpisom</w:t>
      </w:r>
      <w:r>
        <w:rPr>
          <w:rFonts w:ascii="Times New Roman" w:hAnsi="Times New Roman" w:cs="Times New Roman"/>
          <w:b w:val="0"/>
        </w:rPr>
        <w:t xml:space="preserve"> – triedna kniha</w:t>
      </w:r>
      <w:r w:rsidRPr="00392B60">
        <w:rPr>
          <w:rFonts w:ascii="Times New Roman" w:hAnsi="Times New Roman" w:cs="Times New Roman"/>
          <w:b w:val="0"/>
        </w:rPr>
        <w:t xml:space="preserve"> 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pred zahájením školskej akcie zaistí vedúci školskej akcie riadne poučenie pedagogického dozoru</w:t>
      </w:r>
    </w:p>
    <w:p w:rsidR="004E3D83" w:rsidRDefault="004E3D83" w:rsidP="004E3D83">
      <w:pPr>
        <w:pStyle w:val="Zkladntext20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lastRenderedPageBreak/>
        <w:t>pripomenie žiakom nutnosť vziať si so sebou kartu poistenca a potrebné lieky, zabezpečí vybavenú lekárničku,</w:t>
      </w:r>
    </w:p>
    <w:p w:rsidR="004E3D83" w:rsidRDefault="004E3D83" w:rsidP="004E3D83">
      <w:pPr>
        <w:pStyle w:val="Zhlavie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zabezpečí písomné potvrdenie z Regionálneho úradu verejného zdravotníctva o vhodnosti ubytovania žiakov a pedagogického dozoru vo vybratom objekte z hľadiska plnenia požiadaviek na umiestnenie, funkčné členenie, priestorové usporiadanie, ubytovanie, stravovanie a prevádzku ubytovacieho zariadenia.</w:t>
      </w:r>
    </w:p>
    <w:p w:rsidR="004E3D83" w:rsidRDefault="004E3D83" w:rsidP="004E3D8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4E3D83" w:rsidRDefault="004E3D83" w:rsidP="004E3D8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4E3D83" w:rsidRPr="004E3D83" w:rsidRDefault="004E3D83" w:rsidP="004E3D83">
      <w:pPr>
        <w:pStyle w:val="Zhlavie20"/>
        <w:keepNext/>
        <w:keepLines/>
        <w:shd w:val="clear" w:color="auto" w:fill="auto"/>
        <w:spacing w:after="0" w:line="240" w:lineRule="exact"/>
        <w:ind w:left="220"/>
        <w:jc w:val="left"/>
        <w:rPr>
          <w:rStyle w:val="Zhlavie21"/>
          <w:rFonts w:ascii="Times New Roman" w:hAnsi="Times New Roman" w:cs="Times New Roman"/>
          <w:b/>
          <w:bCs/>
        </w:rPr>
      </w:pPr>
      <w:bookmarkStart w:id="11" w:name="bookmark15"/>
      <w:r w:rsidRPr="004E3D83">
        <w:rPr>
          <w:rStyle w:val="Zhlavie21"/>
          <w:rFonts w:ascii="Times New Roman" w:hAnsi="Times New Roman" w:cs="Times New Roman"/>
          <w:b/>
          <w:bCs/>
        </w:rPr>
        <w:t>Počas školskej akcie:</w:t>
      </w:r>
      <w:bookmarkEnd w:id="11"/>
    </w:p>
    <w:p w:rsidR="004E3D83" w:rsidRDefault="004E3D83" w:rsidP="004E3D83">
      <w:pPr>
        <w:pStyle w:val="Zhlavie20"/>
        <w:keepNext/>
        <w:keepLines/>
        <w:shd w:val="clear" w:color="auto" w:fill="auto"/>
        <w:spacing w:after="0" w:line="240" w:lineRule="exact"/>
        <w:ind w:left="220"/>
        <w:jc w:val="left"/>
        <w:rPr>
          <w:rStyle w:val="Zhlavie21"/>
          <w:b/>
          <w:bCs/>
        </w:rPr>
      </w:pP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na začiatku školskej akcie stanoví denný režim a na každý deň spracuje denný program,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vedúci školskej akcie je povinný počas školskej akcie dbať na úroveň pohybovej vyspelosti, predchádzajúci výcvik, výkonnosť a zdravotný stav žiakov,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zodpovedá za výber vhodnej lokality, terénov, príp. objektu exkurzie, pričom zohľadňuje vedomosti, náplň vzdelávania a výkonnosť jednotlivých žiakov,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počas školskej akcie zohľadňuje stav a vývoj počasia, včas a v primeranej miere zaraďuje prestávky na odpočinok,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v prípade vážnejších komplikácií (zdravotné problémy viacerých žiakov, úraz, závažné nedostatky v ubytovaní a stravovaní a pod.) okamžite informuje riaditeľku školy,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142"/>
        <w:rPr>
          <w:rStyle w:val="Zhlavie21"/>
          <w:rFonts w:ascii="Times New Roman" w:hAnsi="Times New Roman" w:cs="Times New Roman"/>
          <w:b/>
          <w:bCs/>
        </w:rPr>
      </w:pPr>
      <w:r w:rsidRPr="00392B60">
        <w:rPr>
          <w:rFonts w:ascii="Times New Roman" w:hAnsi="Times New Roman" w:cs="Times New Roman"/>
          <w:b w:val="0"/>
        </w:rPr>
        <w:t>o prípadnom úraze informuje okrem riaditeľky školy aj zákonného zástupcu postihnutého žiaka a spíše záznam o úraze, ktorý po príchode odovzdá riaditeľke školy.</w:t>
      </w:r>
    </w:p>
    <w:p w:rsidR="004E3D83" w:rsidRPr="004E3D83" w:rsidRDefault="004E3D83" w:rsidP="004E3D8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4E3D83" w:rsidRPr="004E3D83" w:rsidRDefault="004E3D83" w:rsidP="004E3D83">
      <w:pPr>
        <w:pStyle w:val="Zhlavie20"/>
        <w:keepNext/>
        <w:keepLines/>
        <w:shd w:val="clear" w:color="auto" w:fill="auto"/>
        <w:spacing w:after="560" w:line="240" w:lineRule="exact"/>
        <w:ind w:left="160"/>
        <w:jc w:val="left"/>
        <w:rPr>
          <w:rStyle w:val="Zhlavie21"/>
          <w:rFonts w:ascii="Times New Roman" w:hAnsi="Times New Roman" w:cs="Times New Roman"/>
          <w:b/>
          <w:bCs/>
        </w:rPr>
      </w:pPr>
      <w:bookmarkStart w:id="12" w:name="bookmark16"/>
      <w:r w:rsidRPr="004E3D83">
        <w:rPr>
          <w:rStyle w:val="Zhlavie21"/>
          <w:rFonts w:ascii="Times New Roman" w:hAnsi="Times New Roman" w:cs="Times New Roman"/>
          <w:b/>
          <w:bCs/>
        </w:rPr>
        <w:t>Po návrate zo školskej akcie:</w:t>
      </w:r>
      <w:bookmarkEnd w:id="12"/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1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do troch pracovných dní po návrate zo školskej akcie odovzdá riaditeľke školy vyhodnotenie školskej akcie,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1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vyúčtovanie školskej akcie musí vykonať preukázateľným spôsobom, oboznámiť s ním zákonných zástupcov žiakov a vrátiť nevyčerpané finančné prostriedky,</w:t>
      </w:r>
    </w:p>
    <w:p w:rsidR="004E3D83" w:rsidRPr="00392B60" w:rsidRDefault="004E3D83" w:rsidP="004E3D83">
      <w:pPr>
        <w:pStyle w:val="Zhlavie20"/>
        <w:keepNext/>
        <w:keepLines/>
        <w:numPr>
          <w:ilvl w:val="0"/>
          <w:numId w:val="11"/>
        </w:numPr>
        <w:shd w:val="clear" w:color="auto" w:fill="auto"/>
        <w:spacing w:after="0" w:line="360" w:lineRule="auto"/>
        <w:ind w:left="142"/>
        <w:rPr>
          <w:rFonts w:ascii="Times New Roman" w:hAnsi="Times New Roman" w:cs="Times New Roman"/>
          <w:b w:val="0"/>
        </w:rPr>
      </w:pPr>
      <w:r w:rsidRPr="00392B60">
        <w:rPr>
          <w:rFonts w:ascii="Times New Roman" w:hAnsi="Times New Roman" w:cs="Times New Roman"/>
          <w:b w:val="0"/>
        </w:rPr>
        <w:t>vedúci školskej akcie si uchováva doklad o vyúčtovaní.</w:t>
      </w:r>
    </w:p>
    <w:p w:rsidR="00D56BA1" w:rsidRPr="00D56BA1" w:rsidRDefault="00D56BA1" w:rsidP="00D56BA1">
      <w:pPr>
        <w:jc w:val="center"/>
        <w:rPr>
          <w:rFonts w:ascii="Times New Roman" w:hAnsi="Times New Roman" w:cs="Times New Roman"/>
          <w:b/>
        </w:rPr>
      </w:pPr>
      <w:r w:rsidRPr="00D56BA1">
        <w:rPr>
          <w:rFonts w:ascii="Times New Roman" w:hAnsi="Times New Roman" w:cs="Times New Roman"/>
          <w:b/>
        </w:rPr>
        <w:t>Čl.7</w:t>
      </w:r>
    </w:p>
    <w:p w:rsidR="00D56BA1" w:rsidRPr="00D56BA1" w:rsidRDefault="00D56BA1" w:rsidP="00D56BA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6BA1">
        <w:rPr>
          <w:rFonts w:ascii="Times New Roman" w:hAnsi="Times New Roman" w:cs="Times New Roman"/>
          <w:b/>
        </w:rPr>
        <w:t>Povinnosti pedagogického dozoru</w:t>
      </w:r>
    </w:p>
    <w:p w:rsidR="00A76DD5" w:rsidRPr="00D56BA1" w:rsidRDefault="00D56BA1" w:rsidP="00D56BA1">
      <w:pPr>
        <w:spacing w:line="360" w:lineRule="auto"/>
        <w:rPr>
          <w:rFonts w:ascii="Times New Roman" w:hAnsi="Times New Roman" w:cs="Times New Roman"/>
        </w:rPr>
      </w:pPr>
      <w:r w:rsidRPr="00D56BA1">
        <w:rPr>
          <w:rFonts w:ascii="Times New Roman" w:hAnsi="Times New Roman" w:cs="Times New Roman"/>
        </w:rPr>
        <w:t>•</w:t>
      </w:r>
      <w:r w:rsidRPr="00D56BA1">
        <w:rPr>
          <w:rFonts w:ascii="Times New Roman" w:hAnsi="Times New Roman" w:cs="Times New Roman"/>
        </w:rPr>
        <w:tab/>
        <w:t>Pedagogický dozor je zodpovedný za plnenie výchovno-vzdelávacieho programu a za zdravie a bezpečnosť všetkých jemu zverených členov školskej akcie. Podľa pokynov vedúceho školskej akcie vykonáva pedagogický dozor a pomáha pri zabezpečovaní teoretického, praktického a kultúrno-výchovného programu školskej akcie.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/>
        <w:jc w:val="left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lastRenderedPageBreak/>
        <w:t>V prípade ak to je potrebné (turistický pochod a pod.), skontroluje pred začatím školskej akcie výstroj členov jemu zverenej skupiny.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/>
        <w:jc w:val="left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Ak je určený za vedúceho dňa, zodpovedá za denný program školskej akcie.</w:t>
      </w:r>
    </w:p>
    <w:p w:rsidR="00D56BA1" w:rsidRDefault="00D56BA1" w:rsidP="00D56BA1">
      <w:pPr>
        <w:pStyle w:val="Zhlavie20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/>
        <w:jc w:val="left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Zodpovedá za materiálno-technické a organizačné zabezpečenie školskej akcie podľa nariadení vedúceho školskej akcie.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/>
        <w:jc w:val="left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Dozor sa začína už 15 minút pred časom určeným na príchod žiakov na určené miesto.</w:t>
      </w:r>
    </w:p>
    <w:p w:rsidR="00A76DD5" w:rsidRPr="00A76DD5" w:rsidRDefault="00A76DD5" w:rsidP="00A76DD5"/>
    <w:p w:rsidR="00D56BA1" w:rsidRPr="00C453B3" w:rsidRDefault="00D56BA1" w:rsidP="00D56BA1">
      <w:pPr>
        <w:pStyle w:val="Zhlavie20"/>
        <w:keepNext/>
        <w:keepLines/>
        <w:shd w:val="clear" w:color="auto" w:fill="auto"/>
        <w:spacing w:after="0" w:line="240" w:lineRule="exact"/>
        <w:ind w:left="20"/>
        <w:jc w:val="center"/>
        <w:rPr>
          <w:rFonts w:ascii="Times New Roman" w:hAnsi="Times New Roman" w:cs="Times New Roman"/>
        </w:rPr>
      </w:pPr>
      <w:bookmarkStart w:id="13" w:name="bookmark21"/>
      <w:r w:rsidRPr="00C453B3">
        <w:rPr>
          <w:rFonts w:ascii="Times New Roman" w:hAnsi="Times New Roman" w:cs="Times New Roman"/>
        </w:rPr>
        <w:t>Čl.</w:t>
      </w:r>
      <w:bookmarkEnd w:id="13"/>
      <w:r w:rsidRPr="00C453B3">
        <w:rPr>
          <w:rFonts w:ascii="Times New Roman" w:hAnsi="Times New Roman" w:cs="Times New Roman"/>
        </w:rPr>
        <w:t>8</w:t>
      </w:r>
    </w:p>
    <w:p w:rsidR="00D56BA1" w:rsidRPr="00C453B3" w:rsidRDefault="00D56BA1" w:rsidP="00D56BA1">
      <w:pPr>
        <w:pStyle w:val="Zhlavie20"/>
        <w:keepNext/>
        <w:keepLines/>
        <w:shd w:val="clear" w:color="auto" w:fill="auto"/>
        <w:spacing w:after="562" w:line="240" w:lineRule="exact"/>
        <w:ind w:left="3700"/>
        <w:jc w:val="left"/>
        <w:rPr>
          <w:rFonts w:ascii="Times New Roman" w:hAnsi="Times New Roman" w:cs="Times New Roman"/>
        </w:rPr>
      </w:pPr>
      <w:bookmarkStart w:id="14" w:name="bookmark22"/>
      <w:r w:rsidRPr="00C453B3">
        <w:rPr>
          <w:rFonts w:ascii="Times New Roman" w:hAnsi="Times New Roman" w:cs="Times New Roman"/>
        </w:rPr>
        <w:t>Povinnosti žiakov</w:t>
      </w:r>
      <w:bookmarkEnd w:id="14"/>
    </w:p>
    <w:p w:rsidR="00D56BA1" w:rsidRPr="00C453B3" w:rsidRDefault="00D56BA1" w:rsidP="00D56BA1">
      <w:pPr>
        <w:pStyle w:val="Zhlavie20"/>
        <w:keepNext/>
        <w:keepLines/>
        <w:shd w:val="clear" w:color="auto" w:fill="auto"/>
        <w:spacing w:after="0" w:line="240" w:lineRule="exact"/>
        <w:ind w:left="260"/>
        <w:jc w:val="left"/>
        <w:rPr>
          <w:rStyle w:val="Zhlavie21"/>
          <w:rFonts w:ascii="Times New Roman" w:hAnsi="Times New Roman" w:cs="Times New Roman"/>
          <w:b/>
          <w:bCs/>
        </w:rPr>
      </w:pPr>
      <w:bookmarkStart w:id="15" w:name="bookmark23"/>
      <w:r w:rsidRPr="00C453B3">
        <w:rPr>
          <w:rStyle w:val="Zhlavie21"/>
          <w:rFonts w:ascii="Times New Roman" w:hAnsi="Times New Roman" w:cs="Times New Roman"/>
          <w:b/>
          <w:bCs/>
        </w:rPr>
        <w:t>Žiaci sú povinní:</w:t>
      </w:r>
      <w:bookmarkEnd w:id="15"/>
    </w:p>
    <w:p w:rsidR="00D56BA1" w:rsidRDefault="00D56BA1" w:rsidP="00D56BA1">
      <w:pPr>
        <w:pStyle w:val="Zhlavie20"/>
        <w:keepNext/>
        <w:keepLines/>
        <w:shd w:val="clear" w:color="auto" w:fill="auto"/>
        <w:spacing w:after="0" w:line="240" w:lineRule="exact"/>
        <w:ind w:left="260"/>
        <w:jc w:val="left"/>
        <w:rPr>
          <w:rStyle w:val="Zhlavie21"/>
          <w:b/>
          <w:bCs/>
        </w:rPr>
      </w:pP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dodržiavať Vnútorný poriadok školy doplnený o denný režim školskej akcie, poriadok ubytovacieho zariadenia a športového areálu, nočný kľud, pravidlá bezpečnosti, požiarnej ochrany,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pokyny sprievodnej osoby v podniku a ďalšie všeobecne právne predpisy, vrátane pravidiel správania sa,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zúčastňovať sa všetkých činností stanovených plánom a denným programom,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riadiť sa pokynmi vedúceho školskej akcie, pedagogického dozoru a sprievodnej osoby,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udržiavať poriadok vo svojich izbách, ubytovacom zariadení a areáli ubytovacieho zariadenia,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zúčastňovať sa činností vo vhodnom oblečení,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okamžite informovať pedagogický dozor o úraze a zhoršení zdravotného stavu seba aj ďalších žiakov,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absolvovať školskú akciu bez vplyvu omamných a návykových látok vrátane alkoholu,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podrobiť sa orientačnej dychovej skúške alebo orientačnému vyšetreniu testovacím prístrojom na zistenie alkoholu a omamných alebo psychotropných látok v súlade so zákonom NR SR č.214/2009 Z. z.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uhradiť škodu na majetku, ktorú spôsobil úmyselne alebo vlastnou nepozornosťou,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pri prechádzaní cez pozemné komunikácie využívať priechody pre chodcov, prechádzať organizovane, pozorne a vzhľadom na cestnú premávku neohrozovať jej bezpečnosť a seba samých,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pri osobnom voľne, ktoré je určené na prehliadku mesta, obce alebo nákup, pohybovať sa minimálne vo dvojiciach, z dôvodu straty orientácie, autonehody, zdravotných problémov a pod.,</w:t>
      </w:r>
    </w:p>
    <w:p w:rsidR="00D56BA1" w:rsidRPr="00706F01" w:rsidRDefault="00D56BA1" w:rsidP="00D56BA1">
      <w:pPr>
        <w:pStyle w:val="Zhlavie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706F01">
        <w:rPr>
          <w:rFonts w:ascii="Times New Roman" w:hAnsi="Times New Roman" w:cs="Times New Roman"/>
          <w:b w:val="0"/>
        </w:rPr>
        <w:t>počas školskej akcie rešpektovať výstražné znamenia.</w:t>
      </w:r>
    </w:p>
    <w:p w:rsidR="00A76DD5" w:rsidRPr="00A76DD5" w:rsidRDefault="00A76DD5" w:rsidP="00A76DD5"/>
    <w:p w:rsidR="00C453B3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ind w:left="260"/>
        <w:jc w:val="center"/>
        <w:rPr>
          <w:rStyle w:val="Zhlavie21"/>
          <w:rFonts w:ascii="Times New Roman" w:hAnsi="Times New Roman" w:cs="Times New Roman"/>
          <w:b/>
          <w:bCs/>
        </w:rPr>
      </w:pPr>
      <w:bookmarkStart w:id="16" w:name="bookmark24"/>
      <w:r w:rsidRPr="000B6343">
        <w:rPr>
          <w:rStyle w:val="Zhlavie21"/>
          <w:rFonts w:ascii="Times New Roman" w:hAnsi="Times New Roman" w:cs="Times New Roman"/>
          <w:b/>
          <w:bCs/>
        </w:rPr>
        <w:lastRenderedPageBreak/>
        <w:t>Žiakom je zakázané:</w:t>
      </w:r>
      <w:bookmarkEnd w:id="16"/>
    </w:p>
    <w:p w:rsidR="00C453B3" w:rsidRPr="000B6343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ind w:left="260"/>
        <w:jc w:val="center"/>
        <w:rPr>
          <w:rStyle w:val="Zhlavie21"/>
          <w:rFonts w:ascii="Times New Roman" w:hAnsi="Times New Roman" w:cs="Times New Roman"/>
          <w:b/>
          <w:bCs/>
        </w:rPr>
      </w:pP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fajčiť počas celej školskej akcie,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vlastniť, donášať, distribuovať a zneužívať návykové a omamné látky vrátane alkoholu,</w:t>
      </w:r>
    </w:p>
    <w:p w:rsidR="00C453B3" w:rsidRPr="00C453B3" w:rsidRDefault="00C453B3" w:rsidP="00C453B3">
      <w:pPr>
        <w:pStyle w:val="Zkladntext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0B6343">
        <w:rPr>
          <w:rFonts w:ascii="Times New Roman" w:hAnsi="Times New Roman" w:cs="Times New Roman"/>
        </w:rPr>
        <w:t>prinášať nebezpečné, zdraviu ohrozujúce predmety, šíriť tlačoviny a iné materiály propagujúce rasizmus, brutalitu, pornografiu, činnosť siekt a združení, ktoré poškodzujú fyzické a duševné zdravie človeka, alebo môžu záporne ovplyvňovať vývoj osobnosti,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brať cenné veci a väčšie čiastky peňazí,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používať a manipulovať s elektrickými zariadeniami bez súhlasu vedúceho školskej akcie alebo sprievodnej osoby,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používať mobilný telefón počas výchovno-vzdelávacích činností, ak to nie je dohodnuté s vedúcim školskej akcie alebo sprievodnej osoby inak,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piť vodu z nepreverených vodných zdrojov,</w:t>
      </w:r>
    </w:p>
    <w:p w:rsidR="00C453B3" w:rsidRPr="000B6343" w:rsidRDefault="00C453B3" w:rsidP="00C453B3">
      <w:pPr>
        <w:pStyle w:val="Zhlavie20"/>
        <w:keepNext/>
        <w:keepLines/>
        <w:numPr>
          <w:ilvl w:val="0"/>
          <w:numId w:val="15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0B6343">
        <w:rPr>
          <w:rFonts w:ascii="Times New Roman" w:hAnsi="Times New Roman" w:cs="Times New Roman"/>
          <w:b w:val="0"/>
        </w:rPr>
        <w:t>vzďaľovať sa a opúšťať skupinu bez vedomia pedagogického dozoru počas výchovno- vzdelávacích činností.</w:t>
      </w:r>
    </w:p>
    <w:p w:rsidR="00A76DD5" w:rsidRPr="00A76DD5" w:rsidRDefault="00A76DD5" w:rsidP="00A76DD5"/>
    <w:p w:rsidR="00A76DD5" w:rsidRPr="00A76DD5" w:rsidRDefault="00A76DD5" w:rsidP="00A76DD5"/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240" w:lineRule="exact"/>
        <w:ind w:left="380"/>
        <w:jc w:val="center"/>
        <w:rPr>
          <w:rFonts w:ascii="Times New Roman" w:hAnsi="Times New Roman" w:cs="Times New Roman"/>
        </w:rPr>
      </w:pPr>
      <w:bookmarkStart w:id="17" w:name="bookmark25"/>
      <w:r w:rsidRPr="00C453B3">
        <w:rPr>
          <w:rFonts w:ascii="Times New Roman" w:hAnsi="Times New Roman" w:cs="Times New Roman"/>
        </w:rPr>
        <w:t>Čl.</w:t>
      </w:r>
      <w:bookmarkEnd w:id="17"/>
      <w:r w:rsidR="0064407F">
        <w:rPr>
          <w:rFonts w:ascii="Times New Roman" w:hAnsi="Times New Roman" w:cs="Times New Roman"/>
        </w:rPr>
        <w:t>9</w:t>
      </w: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560" w:line="240" w:lineRule="exact"/>
        <w:ind w:left="380"/>
        <w:jc w:val="center"/>
        <w:rPr>
          <w:rFonts w:ascii="Times New Roman" w:hAnsi="Times New Roman" w:cs="Times New Roman"/>
        </w:rPr>
      </w:pPr>
      <w:bookmarkStart w:id="18" w:name="bookmark26"/>
      <w:r w:rsidRPr="00C453B3">
        <w:rPr>
          <w:rFonts w:ascii="Times New Roman" w:hAnsi="Times New Roman" w:cs="Times New Roman"/>
        </w:rPr>
        <w:t>Bezpečnostné opatrenia - zhrnutie</w:t>
      </w:r>
      <w:bookmarkEnd w:id="18"/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Pre prípad ošetrenia žiaka v zdravotníckom zariadení, musí mať žiak ( odovzdá pred začiatkom akcie vedúcemu akcie), k dispozícii svoju kartu poistenca.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Vedúci školskej akcie uskutoční pred zahájením školskej akcie preukázateľné poučenie žiakov, pedagogického dozoru a zdravotníka o možnostiach vzniku úrazu.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Pedagogický dozor je povinný počas školskej akcie dbať na úroveň pohybovej vyspelosti, predchádzajúci výcvik, výkonnosť a zdravotný stav žiakov. Počas školskej akcie zohľadňujú stav a vývoj počasia, včas a v primeranej miere zaraďujú prestávky na odpočinok.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Za výber lokality pre školský výlet, príp. objektu v ktorom bude prebiehať exkurzia, zodpovedá vedúci školskej akcie. Lokalitu aj objekt vyberá podľa technickej vyspelosti a celkovej zdatnosti žiakov a s ohľadom na ďalšie objektívne príčiny prípadného zdravotného postihnutia žiakov.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Prípadný úraz vedúci školskej akcie eviduje ako školský úraz a zabezpečí jeho riadne ošetrenie.</w:t>
      </w:r>
    </w:p>
    <w:p w:rsidR="00C453B3" w:rsidRPr="00C453B3" w:rsidRDefault="00C453B3" w:rsidP="00C453B3">
      <w:pPr>
        <w:pStyle w:val="Zkladntext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Vedúci školskej akcie pred zahájením školskej akcie poučí účastníkov o celom programe, organizačných opatreniach, o tom ako sa majú správať v mieste školskej akcie (pri presunoch v navštívených objektoch, pri vodných tokoch, v jaskyniach, v horách pri výstupoch, v hmle, v búrke a pod.) o vhodnom výstroji, obuvi, batožine, príslušnom vybavení a pred každým presunom ho skontroluje.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 xml:space="preserve">Pri školskej akcii je pedagogický dozor povinný sa riadiť a rešpektovať pokyny a platné nariadenia príslušných kompetentných orgánov o predchádzaní úrazovosti a zabezpečovaní </w:t>
      </w:r>
      <w:r w:rsidRPr="00C453B3">
        <w:rPr>
          <w:rFonts w:ascii="Times New Roman" w:hAnsi="Times New Roman" w:cs="Times New Roman"/>
        </w:rPr>
        <w:lastRenderedPageBreak/>
        <w:t>verejného poriadku.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Pri školských výletoch sa musia pedagógovia so žiakmi pohybovať len po vyznačených trasách a nesmú používať skratky. Horolezecké túry so žiakmi sa nepovoľujú.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Vedúci školského výletu je pri turistike povinný oznamovať miesto kade bude prebiehať trasa a včas hlásiť prípadné zdržanie.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V autobuse musia žiakov sprevádzať najmenej dvaja sprievodcovia.</w:t>
      </w:r>
    </w:p>
    <w:p w:rsidR="00C453B3" w:rsidRPr="00C453B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Na výletoch možno povoliť kúpanie len na kúpaliskách schválených okresným hygienikom. Pri kúpaní môžu žiaci vstupovať do vody v skupinách najviac po 10 žiakov, a to v miestach, kde je kúpanie povolené a dozor vykonáva plavčík.</w:t>
      </w:r>
    </w:p>
    <w:p w:rsidR="00C453B3" w:rsidRDefault="00C453B3" w:rsidP="00C453B3">
      <w:pPr>
        <w:pStyle w:val="Zkladntext20"/>
        <w:shd w:val="clear" w:color="auto" w:fill="auto"/>
        <w:spacing w:before="0" w:after="0" w:line="360" w:lineRule="auto"/>
        <w:ind w:firstLine="0"/>
      </w:pP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</w:rPr>
      </w:pPr>
      <w:bookmarkStart w:id="19" w:name="bookmark27"/>
      <w:r w:rsidRPr="00C453B3">
        <w:rPr>
          <w:rFonts w:ascii="Times New Roman" w:hAnsi="Times New Roman" w:cs="Times New Roman"/>
        </w:rPr>
        <w:t>Čl.1</w:t>
      </w:r>
      <w:bookmarkEnd w:id="19"/>
      <w:r w:rsidR="0064407F">
        <w:rPr>
          <w:rFonts w:ascii="Times New Roman" w:hAnsi="Times New Roman" w:cs="Times New Roman"/>
        </w:rPr>
        <w:t>0</w:t>
      </w: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550" w:line="240" w:lineRule="exact"/>
        <w:jc w:val="center"/>
        <w:rPr>
          <w:rFonts w:ascii="Times New Roman" w:hAnsi="Times New Roman" w:cs="Times New Roman"/>
        </w:rPr>
      </w:pPr>
      <w:bookmarkStart w:id="20" w:name="bookmark28"/>
      <w:r w:rsidRPr="00C453B3">
        <w:rPr>
          <w:rFonts w:ascii="Times New Roman" w:hAnsi="Times New Roman" w:cs="Times New Roman"/>
        </w:rPr>
        <w:t>Výchovné opatrenia</w:t>
      </w:r>
      <w:bookmarkEnd w:id="20"/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288" w:lineRule="exact"/>
        <w:rPr>
          <w:rFonts w:ascii="Times New Roman" w:hAnsi="Times New Roman" w:cs="Times New Roman"/>
        </w:rPr>
      </w:pPr>
      <w:bookmarkStart w:id="21" w:name="bookmark29"/>
      <w:r w:rsidRPr="00C453B3">
        <w:rPr>
          <w:rFonts w:ascii="Times New Roman" w:hAnsi="Times New Roman" w:cs="Times New Roman"/>
        </w:rPr>
        <w:t>Pri porušení tohto poriadku, alebo porušení pravidiel bezpečnosti a ochrany zdravia udeľuje vedúci školskej akcie nasledujúce výchovné opatrenie:</w:t>
      </w:r>
      <w:bookmarkEnd w:id="21"/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288" w:lineRule="exact"/>
        <w:rPr>
          <w:rFonts w:ascii="Times New Roman" w:hAnsi="Times New Roman" w:cs="Times New Roman"/>
        </w:rPr>
      </w:pPr>
    </w:p>
    <w:p w:rsidR="00C453B3" w:rsidRPr="00C453B3" w:rsidRDefault="00C453B3" w:rsidP="00C453B3">
      <w:pPr>
        <w:pStyle w:val="Zhlavie20"/>
        <w:keepNext/>
        <w:keepLines/>
        <w:numPr>
          <w:ilvl w:val="0"/>
          <w:numId w:val="16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C453B3">
        <w:rPr>
          <w:rFonts w:ascii="Times New Roman" w:hAnsi="Times New Roman" w:cs="Times New Roman"/>
          <w:b w:val="0"/>
        </w:rPr>
        <w:t>napomenutie vedúcim školskej akcie,</w:t>
      </w:r>
    </w:p>
    <w:p w:rsidR="00C453B3" w:rsidRPr="00C453B3" w:rsidRDefault="00C453B3" w:rsidP="00C453B3">
      <w:pPr>
        <w:pStyle w:val="Zhlavie20"/>
        <w:keepNext/>
        <w:keepLines/>
        <w:numPr>
          <w:ilvl w:val="0"/>
          <w:numId w:val="16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C453B3">
        <w:rPr>
          <w:rFonts w:ascii="Times New Roman" w:hAnsi="Times New Roman" w:cs="Times New Roman"/>
          <w:b w:val="0"/>
        </w:rPr>
        <w:t>pokarhanie vedúcim školskej akcie,</w:t>
      </w:r>
    </w:p>
    <w:p w:rsidR="00E724A5" w:rsidRDefault="00C453B3" w:rsidP="00C453B3">
      <w:pPr>
        <w:pStyle w:val="Zhlavie20"/>
        <w:keepNext/>
        <w:keepLines/>
        <w:numPr>
          <w:ilvl w:val="0"/>
          <w:numId w:val="16"/>
        </w:numPr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b w:val="0"/>
        </w:rPr>
      </w:pPr>
      <w:r w:rsidRPr="00C453B3">
        <w:rPr>
          <w:rFonts w:ascii="Times New Roman" w:hAnsi="Times New Roman" w:cs="Times New Roman"/>
          <w:b w:val="0"/>
        </w:rPr>
        <w:t>o udelených výchovných opatreniach informuje zákonného zástupcu, riaditeľa školy a pedagogickú radu.</w:t>
      </w:r>
    </w:p>
    <w:p w:rsidR="00C453B3" w:rsidRDefault="00C453B3" w:rsidP="00C453B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C453B3" w:rsidRDefault="00C453B3" w:rsidP="00C453B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</w:pPr>
    </w:p>
    <w:p w:rsidR="00C453B3" w:rsidRDefault="00C453B3" w:rsidP="00C453B3">
      <w:pPr>
        <w:pStyle w:val="Zhlavie20"/>
        <w:keepNext/>
        <w:keepLines/>
        <w:shd w:val="clear" w:color="auto" w:fill="auto"/>
        <w:spacing w:after="0" w:line="240" w:lineRule="exact"/>
        <w:jc w:val="center"/>
      </w:pPr>
      <w:bookmarkStart w:id="22" w:name="bookmark30"/>
      <w:r>
        <w:t>Čl.1</w:t>
      </w:r>
      <w:bookmarkEnd w:id="22"/>
      <w:r w:rsidR="0064407F">
        <w:t>1</w:t>
      </w:r>
    </w:p>
    <w:p w:rsidR="00C453B3" w:rsidRPr="005346E3" w:rsidRDefault="00C453B3" w:rsidP="00C453B3">
      <w:pPr>
        <w:pStyle w:val="Zhlavie20"/>
        <w:keepNext/>
        <w:keepLines/>
        <w:shd w:val="clear" w:color="auto" w:fill="auto"/>
        <w:spacing w:after="575" w:line="240" w:lineRule="exact"/>
        <w:jc w:val="center"/>
        <w:rPr>
          <w:rFonts w:ascii="Times New Roman" w:hAnsi="Times New Roman" w:cs="Times New Roman"/>
        </w:rPr>
      </w:pPr>
      <w:bookmarkStart w:id="23" w:name="bookmark31"/>
      <w:r w:rsidRPr="005346E3">
        <w:rPr>
          <w:rFonts w:ascii="Times New Roman" w:hAnsi="Times New Roman" w:cs="Times New Roman"/>
        </w:rPr>
        <w:t>Schválenie školskej akcie riaditeľkou školy</w:t>
      </w:r>
      <w:bookmarkEnd w:id="23"/>
    </w:p>
    <w:p w:rsidR="00C453B3" w:rsidRPr="005346E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5346E3">
        <w:rPr>
          <w:rFonts w:ascii="Times New Roman" w:hAnsi="Times New Roman" w:cs="Times New Roman"/>
        </w:rPr>
        <w:t>Školská akcia sa uskutoční ak je jeho organizácia, financovanie a riešenie pracovnoprávnych otázok schválené riaditeľkou školy.</w:t>
      </w:r>
    </w:p>
    <w:p w:rsidR="00C453B3" w:rsidRPr="005346E3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</w:rPr>
      </w:pPr>
      <w:r w:rsidRPr="005346E3">
        <w:rPr>
          <w:rFonts w:ascii="Times New Roman" w:hAnsi="Times New Roman" w:cs="Times New Roman"/>
        </w:rPr>
        <w:t>Riaditeľka školy nepovolí účasť na školskom výlete žiakovi, ktorému bolo v danom školskom roku udelené výchovné opatrenie triednym učiteľom alebo riaditeľkou školy, ktorého zdôvodnením bolo nerešpektovanie pokynov pedagogických alebo nepedagogických pracovníkov a nevhodné či vulgárne chovanie a vyjadrovanie, alebo mu bola znížená známka zo správania.</w:t>
      </w:r>
    </w:p>
    <w:p w:rsidR="00C453B3" w:rsidRDefault="00C453B3" w:rsidP="00C453B3">
      <w:pPr>
        <w:pStyle w:val="Zhlavie20"/>
        <w:keepNext/>
        <w:keepLines/>
        <w:shd w:val="clear" w:color="auto" w:fill="auto"/>
        <w:spacing w:after="0" w:line="240" w:lineRule="exact"/>
        <w:jc w:val="center"/>
      </w:pPr>
      <w:bookmarkStart w:id="24" w:name="bookmark32"/>
      <w:r>
        <w:t>Čl.1</w:t>
      </w:r>
      <w:bookmarkEnd w:id="24"/>
      <w:r w:rsidR="0064407F">
        <w:t>2</w:t>
      </w:r>
    </w:p>
    <w:p w:rsidR="00C453B3" w:rsidRPr="00837099" w:rsidRDefault="00C453B3" w:rsidP="00C453B3">
      <w:pPr>
        <w:pStyle w:val="Zhlavie20"/>
        <w:keepNext/>
        <w:keepLines/>
        <w:shd w:val="clear" w:color="auto" w:fill="auto"/>
        <w:spacing w:after="302" w:line="360" w:lineRule="auto"/>
        <w:jc w:val="center"/>
        <w:rPr>
          <w:rFonts w:ascii="Times New Roman" w:hAnsi="Times New Roman" w:cs="Times New Roman"/>
        </w:rPr>
      </w:pPr>
      <w:bookmarkStart w:id="25" w:name="bookmark33"/>
      <w:r w:rsidRPr="00837099">
        <w:rPr>
          <w:rFonts w:ascii="Times New Roman" w:hAnsi="Times New Roman" w:cs="Times New Roman"/>
        </w:rPr>
        <w:t>Ekonomické zabezpečenie</w:t>
      </w:r>
      <w:bookmarkEnd w:id="25"/>
    </w:p>
    <w:p w:rsidR="00C453B3" w:rsidRPr="00837099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2" w:line="360" w:lineRule="auto"/>
        <w:ind w:left="284"/>
        <w:rPr>
          <w:rFonts w:ascii="Times New Roman" w:hAnsi="Times New Roman" w:cs="Times New Roman"/>
        </w:rPr>
      </w:pPr>
      <w:r w:rsidRPr="00837099">
        <w:rPr>
          <w:rFonts w:ascii="Times New Roman" w:hAnsi="Times New Roman" w:cs="Times New Roman"/>
        </w:rPr>
        <w:t>Náklady na školskú akciu si hradia žiaci sami.</w:t>
      </w:r>
    </w:p>
    <w:p w:rsidR="00C453B3" w:rsidRPr="00837099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2" w:line="360" w:lineRule="auto"/>
        <w:ind w:left="284"/>
        <w:rPr>
          <w:rFonts w:ascii="Times New Roman" w:hAnsi="Times New Roman" w:cs="Times New Roman"/>
        </w:rPr>
      </w:pPr>
      <w:r w:rsidRPr="00837099">
        <w:rPr>
          <w:rFonts w:ascii="Times New Roman" w:hAnsi="Times New Roman" w:cs="Times New Roman"/>
        </w:rPr>
        <w:t>V prípade vylúčenia žiaka sa peniaze nevracajú, s výnimkou zdravotných dôvodov.</w:t>
      </w:r>
    </w:p>
    <w:p w:rsidR="00C453B3" w:rsidRPr="00837099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2" w:line="360" w:lineRule="auto"/>
        <w:ind w:left="284"/>
        <w:rPr>
          <w:rFonts w:ascii="Times New Roman" w:hAnsi="Times New Roman" w:cs="Times New Roman"/>
        </w:rPr>
      </w:pPr>
      <w:r w:rsidRPr="00837099">
        <w:rPr>
          <w:rFonts w:ascii="Times New Roman" w:hAnsi="Times New Roman" w:cs="Times New Roman"/>
        </w:rPr>
        <w:t>V prípade neúčasti žiaka zo zdravotných dôvodov a závažných rodinných dôvodov sa nevracajú cestovné náklady ak nebude zabezpečený náhradník za chorého žiaka.</w:t>
      </w:r>
    </w:p>
    <w:p w:rsidR="00C453B3" w:rsidRPr="00837099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2" w:line="360" w:lineRule="auto"/>
        <w:ind w:left="284"/>
        <w:rPr>
          <w:rFonts w:ascii="Times New Roman" w:hAnsi="Times New Roman" w:cs="Times New Roman"/>
        </w:rPr>
      </w:pPr>
      <w:r w:rsidRPr="00837099">
        <w:rPr>
          <w:rFonts w:ascii="Times New Roman" w:hAnsi="Times New Roman" w:cs="Times New Roman"/>
        </w:rPr>
        <w:lastRenderedPageBreak/>
        <w:t>V prípade zabezpečenia náhradníka sa vracia suma v plnej výške.</w:t>
      </w:r>
    </w:p>
    <w:p w:rsidR="00C453B3" w:rsidRPr="00837099" w:rsidRDefault="00C453B3" w:rsidP="00C453B3">
      <w:pPr>
        <w:pStyle w:val="Zkladntext20"/>
        <w:numPr>
          <w:ilvl w:val="0"/>
          <w:numId w:val="16"/>
        </w:numPr>
        <w:shd w:val="clear" w:color="auto" w:fill="auto"/>
        <w:spacing w:before="0" w:after="2" w:line="360" w:lineRule="auto"/>
        <w:ind w:left="284"/>
        <w:rPr>
          <w:rFonts w:ascii="Times New Roman" w:hAnsi="Times New Roman" w:cs="Times New Roman"/>
        </w:rPr>
      </w:pPr>
      <w:r w:rsidRPr="00837099">
        <w:rPr>
          <w:rFonts w:ascii="Times New Roman" w:hAnsi="Times New Roman" w:cs="Times New Roman"/>
        </w:rPr>
        <w:t>Ekonomické zabezpečenie učiteľov sa riadi Zákonníkom práce.</w:t>
      </w: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240" w:lineRule="exact"/>
        <w:ind w:left="20"/>
        <w:jc w:val="center"/>
        <w:rPr>
          <w:rFonts w:ascii="Times New Roman" w:hAnsi="Times New Roman" w:cs="Times New Roman"/>
        </w:rPr>
      </w:pPr>
      <w:bookmarkStart w:id="26" w:name="bookmark34"/>
      <w:r w:rsidRPr="00C453B3">
        <w:rPr>
          <w:rFonts w:ascii="Times New Roman" w:hAnsi="Times New Roman" w:cs="Times New Roman"/>
        </w:rPr>
        <w:t>Čl.1</w:t>
      </w:r>
      <w:bookmarkEnd w:id="26"/>
      <w:r w:rsidR="0064407F">
        <w:rPr>
          <w:rFonts w:ascii="Times New Roman" w:hAnsi="Times New Roman" w:cs="Times New Roman"/>
        </w:rPr>
        <w:t>3</w:t>
      </w: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560" w:line="240" w:lineRule="exact"/>
        <w:ind w:left="20"/>
        <w:jc w:val="center"/>
        <w:rPr>
          <w:rFonts w:ascii="Times New Roman" w:hAnsi="Times New Roman" w:cs="Times New Roman"/>
        </w:rPr>
      </w:pPr>
      <w:bookmarkStart w:id="27" w:name="bookmark35"/>
      <w:r w:rsidRPr="00C453B3">
        <w:rPr>
          <w:rFonts w:ascii="Times New Roman" w:hAnsi="Times New Roman" w:cs="Times New Roman"/>
        </w:rPr>
        <w:t>Objednávka školskej akcie a poistenie</w:t>
      </w:r>
      <w:bookmarkEnd w:id="27"/>
    </w:p>
    <w:p w:rsidR="00C453B3" w:rsidRPr="00C453B3" w:rsidRDefault="00C453B3" w:rsidP="00C453B3">
      <w:pPr>
        <w:pStyle w:val="Zkladntext20"/>
        <w:numPr>
          <w:ilvl w:val="0"/>
          <w:numId w:val="18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Po schválení organizácie, financovania a riešenia pracovnoprávnych otázok vypracuje   vedúci školskej akcie objednávku školskej akcie.</w:t>
      </w:r>
    </w:p>
    <w:p w:rsidR="00C453B3" w:rsidRPr="00C453B3" w:rsidRDefault="00C453B3" w:rsidP="00C453B3">
      <w:pPr>
        <w:pStyle w:val="Zkladntext20"/>
        <w:numPr>
          <w:ilvl w:val="0"/>
          <w:numId w:val="18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Objednávku podpisuje vedúci akcie.</w:t>
      </w:r>
    </w:p>
    <w:p w:rsidR="00C453B3" w:rsidRPr="00C453B3" w:rsidRDefault="00C453B3" w:rsidP="00C453B3">
      <w:pPr>
        <w:pStyle w:val="Zkladntext20"/>
        <w:numPr>
          <w:ilvl w:val="0"/>
          <w:numId w:val="18"/>
        </w:numPr>
        <w:shd w:val="clear" w:color="auto" w:fill="auto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Pred zahájením školskej akcie musia mať všetci žiaci platné úrazové poistenie.</w:t>
      </w:r>
    </w:p>
    <w:p w:rsidR="00C453B3" w:rsidRDefault="00C453B3" w:rsidP="00C453B3">
      <w:pPr>
        <w:pStyle w:val="Zkladntext20"/>
        <w:shd w:val="clear" w:color="auto" w:fill="auto"/>
        <w:spacing w:before="0" w:after="0"/>
        <w:ind w:left="760" w:hanging="360"/>
      </w:pPr>
      <w:r>
        <w:t xml:space="preserve"> </w:t>
      </w:r>
    </w:p>
    <w:p w:rsidR="00C453B3" w:rsidRPr="00837099" w:rsidRDefault="00C453B3" w:rsidP="00C453B3">
      <w:pPr>
        <w:pStyle w:val="Zhlavie20"/>
        <w:keepNext/>
        <w:keepLines/>
        <w:shd w:val="clear" w:color="auto" w:fill="auto"/>
        <w:spacing w:after="2" w:line="240" w:lineRule="exact"/>
        <w:ind w:left="20"/>
        <w:jc w:val="center"/>
        <w:rPr>
          <w:rFonts w:ascii="Times New Roman" w:hAnsi="Times New Roman" w:cs="Times New Roman"/>
        </w:rPr>
      </w:pPr>
      <w:bookmarkStart w:id="28" w:name="bookmark36"/>
      <w:r w:rsidRPr="00837099">
        <w:rPr>
          <w:rFonts w:ascii="Times New Roman" w:hAnsi="Times New Roman" w:cs="Times New Roman"/>
        </w:rPr>
        <w:t>Čl.1</w:t>
      </w:r>
      <w:bookmarkEnd w:id="28"/>
      <w:r w:rsidR="0064407F">
        <w:rPr>
          <w:rFonts w:ascii="Times New Roman" w:hAnsi="Times New Roman" w:cs="Times New Roman"/>
        </w:rPr>
        <w:t>4</w:t>
      </w:r>
    </w:p>
    <w:p w:rsidR="00C453B3" w:rsidRPr="00837099" w:rsidRDefault="00C453B3" w:rsidP="00C453B3">
      <w:pPr>
        <w:pStyle w:val="Zhlavie20"/>
        <w:keepNext/>
        <w:keepLines/>
        <w:shd w:val="clear" w:color="auto" w:fill="auto"/>
        <w:spacing w:after="260" w:line="240" w:lineRule="exact"/>
        <w:ind w:left="20"/>
        <w:jc w:val="center"/>
        <w:rPr>
          <w:rFonts w:ascii="Times New Roman" w:hAnsi="Times New Roman" w:cs="Times New Roman"/>
        </w:rPr>
      </w:pPr>
      <w:bookmarkStart w:id="29" w:name="bookmark37"/>
      <w:r w:rsidRPr="00837099">
        <w:rPr>
          <w:rFonts w:ascii="Times New Roman" w:hAnsi="Times New Roman" w:cs="Times New Roman"/>
        </w:rPr>
        <w:t>Súťaže</w:t>
      </w:r>
      <w:bookmarkEnd w:id="29"/>
    </w:p>
    <w:p w:rsidR="00C453B3" w:rsidRPr="00837099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jc w:val="left"/>
        <w:rPr>
          <w:rFonts w:ascii="Times New Roman" w:hAnsi="Times New Roman" w:cs="Times New Roman"/>
        </w:rPr>
      </w:pPr>
      <w:bookmarkStart w:id="30" w:name="bookmark38"/>
      <w:r w:rsidRPr="00837099">
        <w:rPr>
          <w:rFonts w:ascii="Times New Roman" w:hAnsi="Times New Roman" w:cs="Times New Roman"/>
        </w:rPr>
        <w:t>Bezpečnosť a ochrana zdravia účastníkov súťaží</w:t>
      </w:r>
      <w:bookmarkEnd w:id="30"/>
    </w:p>
    <w:p w:rsidR="00C453B3" w:rsidRPr="00837099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jc w:val="left"/>
        <w:rPr>
          <w:rFonts w:ascii="Times New Roman" w:hAnsi="Times New Roman" w:cs="Times New Roman"/>
          <w:b w:val="0"/>
        </w:rPr>
      </w:pPr>
    </w:p>
    <w:p w:rsidR="00C453B3" w:rsidRPr="00837099" w:rsidRDefault="00C453B3" w:rsidP="00C453B3">
      <w:pPr>
        <w:pStyle w:val="Zhlavie20"/>
        <w:keepNext/>
        <w:keepLines/>
        <w:numPr>
          <w:ilvl w:val="0"/>
          <w:numId w:val="19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</w:rPr>
      </w:pPr>
      <w:r w:rsidRPr="00837099">
        <w:rPr>
          <w:rFonts w:ascii="Times New Roman" w:hAnsi="Times New Roman" w:cs="Times New Roman"/>
          <w:b w:val="0"/>
        </w:rPr>
        <w:t>Počas organizovania súťaže musí byť dodržaná bezpečnosť a ochrana zdravia (ďalej len „bezpečnosť") všetkých účastníkov súťaže a sprievodných podujatí.</w:t>
      </w:r>
    </w:p>
    <w:p w:rsidR="00C453B3" w:rsidRPr="00837099" w:rsidRDefault="00C453B3" w:rsidP="00C453B3">
      <w:pPr>
        <w:pStyle w:val="Zhlavie20"/>
        <w:keepNext/>
        <w:keepLines/>
        <w:numPr>
          <w:ilvl w:val="0"/>
          <w:numId w:val="19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</w:rPr>
      </w:pPr>
      <w:r w:rsidRPr="00837099">
        <w:rPr>
          <w:rFonts w:ascii="Times New Roman" w:hAnsi="Times New Roman" w:cs="Times New Roman"/>
          <w:b w:val="0"/>
        </w:rPr>
        <w:t>Za dodržiavanie bezpečnosti počas súťaže zodpovedajú organizátori a pedagógovia poverení riaditeľkou školy.</w:t>
      </w:r>
    </w:p>
    <w:p w:rsidR="00C453B3" w:rsidRPr="002A48A8" w:rsidRDefault="00C453B3" w:rsidP="00C453B3">
      <w:pPr>
        <w:pStyle w:val="Zhlavie20"/>
        <w:keepNext/>
        <w:keepLines/>
        <w:numPr>
          <w:ilvl w:val="0"/>
          <w:numId w:val="19"/>
        </w:numPr>
        <w:shd w:val="clear" w:color="auto" w:fill="auto"/>
        <w:spacing w:after="0" w:line="360" w:lineRule="auto"/>
        <w:jc w:val="left"/>
        <w:rPr>
          <w:rStyle w:val="Zkladntext2Tun"/>
          <w:rFonts w:ascii="Times New Roman" w:hAnsi="Times New Roman" w:cs="Times New Roman"/>
          <w:bCs/>
        </w:rPr>
      </w:pPr>
      <w:r w:rsidRPr="002A48A8">
        <w:rPr>
          <w:rFonts w:ascii="Times New Roman" w:hAnsi="Times New Roman" w:cs="Times New Roman"/>
          <w:b w:val="0"/>
        </w:rPr>
        <w:t xml:space="preserve">Do miesta konania súťaže a späť cestujú deti a žiaci v sprievode zamestnanca školy alebo inej plnoletej osoby, s ktorou sa dohodla riaditeľka školy. Na účasť detí a neplnoletých žiakov na súťaži mimo sídla školy sa </w:t>
      </w:r>
      <w:r w:rsidRPr="002A48A8">
        <w:rPr>
          <w:rStyle w:val="Zkladntext2Tun"/>
          <w:rFonts w:ascii="Times New Roman" w:hAnsi="Times New Roman" w:cs="Times New Roman"/>
        </w:rPr>
        <w:t>vyžaduje súhlas ich zákonného zástupcu alebo osoby poverenej ich zastupovaním.</w:t>
      </w:r>
      <w:r w:rsidRPr="002A48A8">
        <w:rPr>
          <w:rStyle w:val="Zkladntext2Tun"/>
          <w:rFonts w:ascii="Times New Roman" w:hAnsi="Times New Roman" w:cs="Times New Roman"/>
          <w:b/>
        </w:rPr>
        <w:t xml:space="preserve"> </w:t>
      </w:r>
    </w:p>
    <w:p w:rsidR="00C453B3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ind w:left="720"/>
        <w:jc w:val="left"/>
        <w:rPr>
          <w:rStyle w:val="Zkladntext2Tun"/>
          <w:rFonts w:ascii="Times New Roman" w:hAnsi="Times New Roman" w:cs="Times New Roman"/>
          <w:b/>
        </w:rPr>
      </w:pPr>
    </w:p>
    <w:p w:rsidR="00C453B3" w:rsidRPr="002A48A8" w:rsidRDefault="00C453B3" w:rsidP="00C453B3">
      <w:pPr>
        <w:pStyle w:val="Zhlavie20"/>
        <w:keepNext/>
        <w:keepLines/>
        <w:shd w:val="clear" w:color="auto" w:fill="auto"/>
        <w:spacing w:after="0" w:line="293" w:lineRule="exact"/>
        <w:ind w:left="720"/>
        <w:jc w:val="left"/>
        <w:rPr>
          <w:rFonts w:ascii="Times New Roman" w:hAnsi="Times New Roman" w:cs="Times New Roman"/>
          <w:b w:val="0"/>
        </w:rPr>
      </w:pP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275" w:line="240" w:lineRule="exact"/>
        <w:jc w:val="left"/>
        <w:rPr>
          <w:rStyle w:val="Zhlavie21"/>
          <w:rFonts w:ascii="Times New Roman" w:hAnsi="Times New Roman" w:cs="Times New Roman"/>
          <w:b/>
          <w:bCs/>
        </w:rPr>
      </w:pPr>
      <w:bookmarkStart w:id="31" w:name="bookmark39"/>
      <w:r w:rsidRPr="00C453B3">
        <w:rPr>
          <w:rStyle w:val="Zhlavie21"/>
          <w:rFonts w:ascii="Times New Roman" w:hAnsi="Times New Roman" w:cs="Times New Roman"/>
          <w:b/>
          <w:bCs/>
        </w:rPr>
        <w:t>Zásady pre športové súťaže a hry:</w:t>
      </w:r>
      <w:bookmarkEnd w:id="31"/>
    </w:p>
    <w:p w:rsidR="00C453B3" w:rsidRPr="00C453B3" w:rsidRDefault="00C453B3" w:rsidP="00C453B3">
      <w:pPr>
        <w:pStyle w:val="Zhlavie20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</w:rPr>
      </w:pPr>
      <w:r w:rsidRPr="00C453B3">
        <w:rPr>
          <w:rFonts w:ascii="Times New Roman" w:hAnsi="Times New Roman" w:cs="Times New Roman"/>
          <w:b w:val="0"/>
        </w:rPr>
        <w:t>riaditeľka školy alebo ZRŠ určia osobu, ktorá bude zodpovedať za celú akciu,</w:t>
      </w:r>
    </w:p>
    <w:p w:rsidR="00C453B3" w:rsidRPr="00C453B3" w:rsidRDefault="00C453B3" w:rsidP="00C453B3">
      <w:pPr>
        <w:pStyle w:val="Zhlavie20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 w:val="0"/>
        </w:rPr>
      </w:pPr>
      <w:r w:rsidRPr="00C453B3">
        <w:rPr>
          <w:rFonts w:ascii="Times New Roman" w:hAnsi="Times New Roman" w:cs="Times New Roman"/>
          <w:b w:val="0"/>
        </w:rPr>
        <w:t>výber akcie musí zodpovedať veku, vyspelosti a počtu účastníkov a druhu súťaže;</w:t>
      </w:r>
    </w:p>
    <w:p w:rsidR="00C453B3" w:rsidRPr="00C453B3" w:rsidRDefault="00C453B3" w:rsidP="00C453B3">
      <w:pPr>
        <w:pStyle w:val="Zkladntext20"/>
        <w:numPr>
          <w:ilvl w:val="0"/>
          <w:numId w:val="20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preveriť navrhované trasy alebo športoviská a vytipovať nebezpečné miesta (nebezpečenstvo pádu, málo priestoru, možnosť stretu s ostrým alebo tvrdým predmetom); ak nie je možné také miesta odstrániť, vynechať či obísť, je nutné ich o značiť, obložiť alebo inak zabrániť ohrozeniu nebezpečenstvu;</w:t>
      </w:r>
    </w:p>
    <w:p w:rsidR="00C453B3" w:rsidRDefault="00C453B3" w:rsidP="00C453B3">
      <w:pPr>
        <w:pStyle w:val="Zkladntext20"/>
        <w:numPr>
          <w:ilvl w:val="0"/>
          <w:numId w:val="20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na začiatku akcie je nutné účastníkov oboznámiť s organizačnými pokynmi, pravidlami súťaže, vymedzenie priestoru súťaží, popisom trate, jej značenie, so zásadami bezpečnosti (dovolené činnosti, zakázané činnosti, postup v prípade úrazu alebo inej mimoriadnej udalosti)</w:t>
      </w:r>
    </w:p>
    <w:p w:rsidR="00C453B3" w:rsidRPr="00C453B3" w:rsidRDefault="00C453B3" w:rsidP="00C453B3">
      <w:pPr>
        <w:pStyle w:val="Zkladntext20"/>
        <w:shd w:val="clear" w:color="auto" w:fill="auto"/>
        <w:spacing w:before="0" w:after="0" w:line="360" w:lineRule="auto"/>
        <w:ind w:left="720" w:firstLine="0"/>
        <w:rPr>
          <w:rFonts w:ascii="Times New Roman" w:hAnsi="Times New Roman" w:cs="Times New Roman"/>
        </w:rPr>
      </w:pPr>
    </w:p>
    <w:p w:rsidR="00C453B3" w:rsidRDefault="00C453B3" w:rsidP="00C453B3">
      <w:pPr>
        <w:pStyle w:val="Zkladntext20"/>
        <w:shd w:val="clear" w:color="auto" w:fill="auto"/>
        <w:spacing w:before="0" w:after="0"/>
        <w:ind w:left="760" w:hanging="360"/>
      </w:pPr>
    </w:p>
    <w:p w:rsidR="004262E3" w:rsidRDefault="004262E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</w:p>
    <w:p w:rsidR="004262E3" w:rsidRDefault="004262E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</w:p>
    <w:p w:rsidR="004262E3" w:rsidRDefault="004262E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</w:p>
    <w:p w:rsidR="004262E3" w:rsidRDefault="004262E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</w:p>
    <w:p w:rsidR="004262E3" w:rsidRDefault="004262E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</w:p>
    <w:p w:rsidR="00C453B3" w:rsidRPr="00C453B3" w:rsidRDefault="00C453B3" w:rsidP="00C453B3">
      <w:pPr>
        <w:pStyle w:val="Zkladntext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Čl.1</w:t>
      </w:r>
      <w:r w:rsidR="0064407F">
        <w:rPr>
          <w:rFonts w:ascii="Times New Roman" w:hAnsi="Times New Roman" w:cs="Times New Roman"/>
        </w:rPr>
        <w:t>5</w:t>
      </w:r>
      <w:bookmarkStart w:id="32" w:name="_GoBack"/>
      <w:bookmarkEnd w:id="32"/>
    </w:p>
    <w:p w:rsidR="00C453B3" w:rsidRPr="00C453B3" w:rsidRDefault="00C453B3" w:rsidP="00C453B3">
      <w:pPr>
        <w:pStyle w:val="Zkladntext30"/>
        <w:shd w:val="clear" w:color="auto" w:fill="auto"/>
        <w:spacing w:before="0" w:after="260" w:line="240" w:lineRule="exact"/>
        <w:ind w:right="20" w:firstLine="0"/>
        <w:jc w:val="center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Záver</w:t>
      </w:r>
    </w:p>
    <w:p w:rsidR="00C453B3" w:rsidRPr="00C453B3" w:rsidRDefault="00C453B3" w:rsidP="00C453B3">
      <w:pPr>
        <w:pStyle w:val="Zkladntext20"/>
        <w:numPr>
          <w:ilvl w:val="0"/>
          <w:numId w:val="21"/>
        </w:numPr>
        <w:shd w:val="clear" w:color="auto" w:fill="auto"/>
        <w:spacing w:before="0" w:after="0" w:line="360" w:lineRule="auto"/>
        <w:ind w:left="709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Práva a povinnosti účastníkov školskej akcie, ktoré neupravuje tento poriadok, vychádzajú zo všeobecne platných právnych predpisov a nariadení. V prípade nejasností rozhoduje vedúci školskej akcie.</w:t>
      </w:r>
    </w:p>
    <w:p w:rsidR="00C453B3" w:rsidRPr="00C453B3" w:rsidRDefault="00C453B3" w:rsidP="00C453B3">
      <w:pPr>
        <w:pStyle w:val="Zkladntext20"/>
        <w:numPr>
          <w:ilvl w:val="0"/>
          <w:numId w:val="21"/>
        </w:numPr>
        <w:shd w:val="clear" w:color="auto" w:fill="auto"/>
        <w:spacing w:before="0" w:after="0" w:line="360" w:lineRule="auto"/>
        <w:ind w:left="709"/>
        <w:rPr>
          <w:rFonts w:ascii="Times New Roman" w:hAnsi="Times New Roman" w:cs="Times New Roman"/>
        </w:rPr>
      </w:pPr>
      <w:r w:rsidRPr="00C453B3">
        <w:rPr>
          <w:rFonts w:ascii="Times New Roman" w:hAnsi="Times New Roman" w:cs="Times New Roman"/>
        </w:rPr>
        <w:t>Vedúci školskej akcie má oprávnenie uskutočniť úpravy v organizačnom poriadku VVE, ak nastanú dôvody, ktoré nebolo možné vopred predpokladať.</w:t>
      </w:r>
    </w:p>
    <w:p w:rsidR="00C453B3" w:rsidRDefault="00C453B3" w:rsidP="00C453B3">
      <w:pPr>
        <w:pStyle w:val="Zkladntext20"/>
        <w:shd w:val="clear" w:color="auto" w:fill="auto"/>
        <w:spacing w:before="0" w:after="540"/>
        <w:ind w:left="760" w:hanging="360"/>
      </w:pPr>
    </w:p>
    <w:p w:rsidR="00C453B3" w:rsidRDefault="00C453B3" w:rsidP="00C453B3">
      <w:pPr>
        <w:pStyle w:val="Zkladntext20"/>
        <w:shd w:val="clear" w:color="auto" w:fill="auto"/>
        <w:spacing w:before="0" w:after="1482"/>
        <w:ind w:firstLine="0"/>
      </w:pPr>
    </w:p>
    <w:p w:rsidR="00C453B3" w:rsidRPr="004262E3" w:rsidRDefault="00C453B3" w:rsidP="00C453B3">
      <w:pPr>
        <w:pStyle w:val="Zkladntext20"/>
        <w:shd w:val="clear" w:color="auto" w:fill="auto"/>
        <w:spacing w:before="0" w:after="1183" w:line="240" w:lineRule="exact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4262E3">
        <w:rPr>
          <w:rFonts w:ascii="Times New Roman" w:hAnsi="Times New Roman" w:cs="Times New Roman"/>
          <w:b/>
        </w:rPr>
        <w:t xml:space="preserve">Táto smernica nadobúda účinnosť </w:t>
      </w:r>
      <w:r w:rsidRPr="004262E3">
        <w:rPr>
          <w:rFonts w:ascii="Times New Roman" w:hAnsi="Times New Roman" w:cs="Times New Roman"/>
          <w:b/>
          <w:color w:val="auto"/>
        </w:rPr>
        <w:t>1. 1. 2020</w:t>
      </w:r>
    </w:p>
    <w:p w:rsidR="00C453B3" w:rsidRDefault="00C453B3" w:rsidP="004262E3">
      <w:pPr>
        <w:pStyle w:val="Zkladntext20"/>
        <w:shd w:val="clear" w:color="auto" w:fill="auto"/>
        <w:tabs>
          <w:tab w:val="left" w:pos="6468"/>
        </w:tabs>
        <w:spacing w:before="0" w:after="0" w:line="240" w:lineRule="exact"/>
        <w:ind w:firstLine="0"/>
        <w:jc w:val="left"/>
        <w:rPr>
          <w:rFonts w:ascii="Times New Roman" w:hAnsi="Times New Roman" w:cs="Times New Roman"/>
          <w:color w:val="auto"/>
        </w:rPr>
      </w:pPr>
      <w:r w:rsidRPr="00C453B3">
        <w:rPr>
          <w:rFonts w:ascii="Times New Roman" w:hAnsi="Times New Roman" w:cs="Times New Roman"/>
          <w:color w:val="auto"/>
        </w:rPr>
        <w:t>V Mikušovciach,  dňa 15.12. 2019</w:t>
      </w:r>
      <w:r w:rsidR="004262E3">
        <w:rPr>
          <w:rFonts w:ascii="Times New Roman" w:hAnsi="Times New Roman" w:cs="Times New Roman"/>
          <w:color w:val="auto"/>
        </w:rPr>
        <w:t xml:space="preserve">                          </w:t>
      </w:r>
      <w:r w:rsidR="004262E3">
        <w:rPr>
          <w:rFonts w:ascii="Times New Roman" w:hAnsi="Times New Roman" w:cs="Times New Roman"/>
          <w:color w:val="auto"/>
        </w:rPr>
        <w:tab/>
        <w:t>Ing. Viera Jakúbková</w:t>
      </w:r>
    </w:p>
    <w:p w:rsidR="004262E3" w:rsidRDefault="004262E3" w:rsidP="004262E3">
      <w:pPr>
        <w:pStyle w:val="Zkladntext20"/>
        <w:shd w:val="clear" w:color="auto" w:fill="auto"/>
        <w:tabs>
          <w:tab w:val="left" w:pos="6468"/>
        </w:tabs>
        <w:spacing w:before="0" w:after="0" w:line="240" w:lineRule="exact"/>
        <w:ind w:firstLine="0"/>
        <w:jc w:val="left"/>
        <w:rPr>
          <w:rFonts w:ascii="Times New Roman" w:hAnsi="Times New Roman" w:cs="Times New Roman"/>
          <w:color w:val="auto"/>
        </w:rPr>
      </w:pPr>
    </w:p>
    <w:p w:rsidR="004262E3" w:rsidRDefault="004262E3" w:rsidP="004262E3">
      <w:pPr>
        <w:pStyle w:val="Zkladntext20"/>
        <w:shd w:val="clear" w:color="auto" w:fill="auto"/>
        <w:tabs>
          <w:tab w:val="left" w:pos="7008"/>
        </w:tabs>
        <w:spacing w:before="0" w:after="0" w:line="240" w:lineRule="exact"/>
        <w:ind w:firstLine="0"/>
        <w:jc w:val="left"/>
        <w:sectPr w:rsidR="004262E3" w:rsidSect="00706F01">
          <w:headerReference w:type="even" r:id="rId7"/>
          <w:headerReference w:type="default" r:id="rId8"/>
          <w:headerReference w:type="first" r:id="rId9"/>
          <w:pgSz w:w="11900" w:h="16840"/>
          <w:pgMar w:top="1085" w:right="1284" w:bottom="284" w:left="149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riaditeľka školy</w:t>
      </w:r>
    </w:p>
    <w:p w:rsidR="00C453B3" w:rsidRPr="00C453B3" w:rsidRDefault="00C453B3" w:rsidP="00C453B3">
      <w:pPr>
        <w:pStyle w:val="Zhlavi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</w:rPr>
        <w:sectPr w:rsidR="00C453B3" w:rsidRPr="00C453B3" w:rsidSect="00E724A5">
          <w:headerReference w:type="even" r:id="rId10"/>
          <w:headerReference w:type="default" r:id="rId11"/>
          <w:headerReference w:type="first" r:id="rId12"/>
          <w:pgSz w:w="11900" w:h="16840"/>
          <w:pgMar w:top="1672" w:right="1339" w:bottom="567" w:left="1658" w:header="0" w:footer="3" w:gutter="0"/>
          <w:cols w:space="720"/>
          <w:noEndnote/>
          <w:titlePg/>
          <w:docGrid w:linePitch="360"/>
        </w:sectPr>
      </w:pPr>
    </w:p>
    <w:p w:rsidR="00CC19EA" w:rsidRDefault="00CC19EA" w:rsidP="00C453B3">
      <w:pPr>
        <w:pStyle w:val="Zkladntext20"/>
        <w:shd w:val="clear" w:color="auto" w:fill="auto"/>
        <w:spacing w:before="0" w:after="2" w:line="240" w:lineRule="exact"/>
        <w:ind w:firstLine="0"/>
      </w:pPr>
    </w:p>
    <w:p w:rsidR="00CC19EA" w:rsidRDefault="001128CF">
      <w:pPr>
        <w:pStyle w:val="Zkladntext30"/>
        <w:shd w:val="clear" w:color="auto" w:fill="auto"/>
        <w:spacing w:before="0" w:after="560" w:line="240" w:lineRule="exact"/>
        <w:ind w:firstLine="0"/>
        <w:jc w:val="left"/>
      </w:pPr>
      <w:r>
        <w:t>PRAVIDLÁ BEZPEČNOSTI A OCHRANY ZDRAVIA NA VÝLETE, VYCHÁDZKE A EXKURZII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Všetci účastníci školskej akcie sa musia oboznámiť s Organizačným poriadkom výletov, vychádzok a exkurzií.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Zákonný zástupca žiaka predloží pred zahájením školskej akcie prehlásenie o tom, že je žiak zdravý, že mu nebola nariadená karanténna izolácia a ani mu nie je nič známe o eventuálnom styku študenta s nákazlivou chorobou.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sú povinní pripútať sa v dopravnom prostriedku bezpečnostným pásom (ak je ním vybavený).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sú na školskej akcie povinný dodržiavať Vnútorný poriadok školy doplnený Organizačným poriadkom výletov, vychádzok a exkurzií, pokyny vedúceho školskej akcie, pedagogického dozoru, sprievodnej osoby, zdravotníka, denný režim, poriadok ubytovacieho zariadenia a športového areálu, nočný kľud, pravidlá bezpečnosti, požiarnej ochrany a ďalšie všeobecne právne predpisy, vrátane pravidiel správania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dodržujú čistotu a poriadok v celom areáli ubytovacieho zariadenia (izby, jedáleň, spoločenské miestnosti, hygienické priestory, exteriér) a v oblastiach mimo ubytovacieho zariadenia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sa stretávajú v spoločenských miestnostiach. Vzájomné návštevy na izbách (chatkách) sú dovolené len po dohode s vedúcim školskej akcie.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majú prísne zakázané opúšťať areál ubytovacieho zariadenia.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Žiaci sú povinní pri prechádzaní cez pozemné komunikácie využívať priechody pre chodcov, prechádzať organizovane, pozorne a vzhľadom na cestnú premávku neohrozovať jej bezpečnosť a seba samých.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 xml:space="preserve"> Žiaci sa v rámci osobného voľna, ktoré je určené na prehliadku mesta, obce alebo nákup, musia pohybovať minimálne vo dvojiciach, z dôvodu straty orientácie, autonehody, zdravotných problémov a pod.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Vlastniť, donášať, distribuovať a zneužívať návykové a omamné látky vrátane alkoholu je prísne zakázané.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Závady zistené po príchode do ubytovacieho zariadenia nahlásia žiaci vedúcemu školskej akcie.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Všetky straty žiak okamžite nahlási vedúcemu školskej akcie.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 xml:space="preserve">Účasť všetkých žiakov na stanovenom dennom režime školskej akcie je povinná, žiak </w:t>
      </w:r>
      <w:r w:rsidRPr="00B42F74">
        <w:rPr>
          <w:rFonts w:ascii="Times New Roman" w:hAnsi="Times New Roman" w:cs="Times New Roman"/>
          <w:b w:val="0"/>
        </w:rPr>
        <w:lastRenderedPageBreak/>
        <w:t>nesmie opustiť skupinu bez povolenia vedúceho školskej akcie.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Ochorenie, alebo zranenie oznámi žiak okamžite vedúcemu školskej akcie alebo pedagogickému dozoru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</w:pPr>
      <w:r w:rsidRPr="00B42F74">
        <w:rPr>
          <w:rFonts w:ascii="Times New Roman" w:hAnsi="Times New Roman" w:cs="Times New Roman"/>
          <w:b w:val="0"/>
        </w:rPr>
        <w:t>Nad žiakmi, ktorí sú zo zdravotných dôvodov ospravedlnení z denného programu školskej akcie, je vykonávaný dozor. Žiak nesmie opustiť priestor, ktorý mu dozor určil.</w:t>
      </w:r>
    </w:p>
    <w:p w:rsidR="00CC19EA" w:rsidRPr="00B42F74" w:rsidRDefault="001128CF" w:rsidP="00B42F74">
      <w:pPr>
        <w:pStyle w:val="Zkladntext3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660"/>
        <w:rPr>
          <w:rFonts w:ascii="Times New Roman" w:hAnsi="Times New Roman" w:cs="Times New Roman"/>
          <w:b w:val="0"/>
        </w:rPr>
        <w:sectPr w:rsidR="00CC19EA" w:rsidRPr="00B42F74">
          <w:headerReference w:type="even" r:id="rId13"/>
          <w:headerReference w:type="default" r:id="rId14"/>
          <w:headerReference w:type="first" r:id="rId15"/>
          <w:pgSz w:w="11900" w:h="16840"/>
          <w:pgMar w:top="1656" w:right="1397" w:bottom="1656" w:left="1397" w:header="0" w:footer="3" w:gutter="0"/>
          <w:cols w:space="720"/>
          <w:noEndnote/>
          <w:titlePg/>
          <w:docGrid w:linePitch="360"/>
        </w:sectPr>
      </w:pPr>
      <w:r w:rsidRPr="00B42F74">
        <w:rPr>
          <w:rFonts w:ascii="Times New Roman" w:hAnsi="Times New Roman" w:cs="Times New Roman"/>
          <w:b w:val="0"/>
        </w:rPr>
        <w:t>Porušenie pravidiel školskej akcie bude posudzované v súlade s Vnútorným poriadkom školy a Organizačným poriadkom výletov, vychádzok a exkurzií.</w:t>
      </w:r>
    </w:p>
    <w:p w:rsidR="002420AB" w:rsidRDefault="002420AB">
      <w:pPr>
        <w:pStyle w:val="Zkladntext30"/>
        <w:shd w:val="clear" w:color="auto" w:fill="auto"/>
        <w:tabs>
          <w:tab w:val="left" w:pos="2846"/>
          <w:tab w:val="left" w:leader="dot" w:pos="5717"/>
        </w:tabs>
        <w:spacing w:before="0" w:after="0" w:line="293" w:lineRule="exact"/>
        <w:ind w:firstLine="0"/>
      </w:pPr>
    </w:p>
    <w:p w:rsidR="002420AB" w:rsidRDefault="002420AB">
      <w:pPr>
        <w:pStyle w:val="Zkladntext30"/>
        <w:shd w:val="clear" w:color="auto" w:fill="auto"/>
        <w:tabs>
          <w:tab w:val="left" w:pos="2846"/>
          <w:tab w:val="left" w:leader="dot" w:pos="5717"/>
        </w:tabs>
        <w:spacing w:before="0" w:after="0" w:line="293" w:lineRule="exact"/>
        <w:ind w:firstLine="0"/>
      </w:pPr>
    </w:p>
    <w:p w:rsidR="00CC19EA" w:rsidRDefault="00CC19EA">
      <w:pPr>
        <w:rPr>
          <w:sz w:val="2"/>
          <w:szCs w:val="2"/>
        </w:rPr>
      </w:pPr>
    </w:p>
    <w:p w:rsidR="00B42F74" w:rsidRDefault="00B42F74">
      <w:pPr>
        <w:pStyle w:val="Zkladntext20"/>
        <w:shd w:val="clear" w:color="auto" w:fill="auto"/>
        <w:spacing w:before="571" w:after="0" w:line="240" w:lineRule="exact"/>
        <w:ind w:firstLine="0"/>
      </w:pPr>
    </w:p>
    <w:p w:rsidR="00B42F74" w:rsidRDefault="00B42F74">
      <w:pPr>
        <w:pStyle w:val="Zkladntext20"/>
        <w:shd w:val="clear" w:color="auto" w:fill="auto"/>
        <w:spacing w:before="571" w:after="0" w:line="240" w:lineRule="exact"/>
        <w:ind w:firstLine="0"/>
      </w:pPr>
    </w:p>
    <w:p w:rsidR="00B42F74" w:rsidRDefault="002A48A8" w:rsidP="002A48A8">
      <w:pPr>
        <w:pStyle w:val="Zkladntext20"/>
        <w:shd w:val="clear" w:color="auto" w:fill="auto"/>
        <w:tabs>
          <w:tab w:val="left" w:pos="1248"/>
        </w:tabs>
        <w:spacing w:before="571" w:after="0" w:line="240" w:lineRule="exact"/>
        <w:ind w:firstLine="0"/>
      </w:pPr>
      <w:r>
        <w:tab/>
      </w:r>
    </w:p>
    <w:p w:rsidR="00B42F74" w:rsidRDefault="00B42F74">
      <w:pPr>
        <w:pStyle w:val="Zkladntext20"/>
        <w:shd w:val="clear" w:color="auto" w:fill="auto"/>
        <w:spacing w:before="571" w:after="0" w:line="240" w:lineRule="exact"/>
        <w:ind w:firstLine="0"/>
      </w:pPr>
    </w:p>
    <w:p w:rsidR="00CC19EA" w:rsidRDefault="00CC19EA">
      <w:pPr>
        <w:rPr>
          <w:sz w:val="2"/>
          <w:szCs w:val="2"/>
        </w:rPr>
      </w:pPr>
    </w:p>
    <w:p w:rsidR="00CC19EA" w:rsidRDefault="00CC19EA">
      <w:pPr>
        <w:rPr>
          <w:sz w:val="2"/>
          <w:szCs w:val="2"/>
        </w:rPr>
        <w:sectPr w:rsidR="00CC19EA">
          <w:headerReference w:type="even" r:id="rId16"/>
          <w:headerReference w:type="default" r:id="rId17"/>
          <w:headerReference w:type="first" r:id="rId18"/>
          <w:pgSz w:w="11900" w:h="16840"/>
          <w:pgMar w:top="1904" w:right="1028" w:bottom="2706" w:left="1023" w:header="0" w:footer="3" w:gutter="0"/>
          <w:cols w:space="720"/>
          <w:noEndnote/>
          <w:titlePg/>
          <w:docGrid w:linePitch="360"/>
        </w:sectPr>
      </w:pPr>
    </w:p>
    <w:p w:rsidR="00CC19EA" w:rsidRDefault="00CC19EA">
      <w:pPr>
        <w:spacing w:before="6" w:after="6" w:line="240" w:lineRule="exact"/>
        <w:rPr>
          <w:sz w:val="19"/>
          <w:szCs w:val="19"/>
        </w:rPr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360" w:lineRule="exact"/>
      </w:pPr>
    </w:p>
    <w:p w:rsidR="00CC19EA" w:rsidRDefault="00CC19EA">
      <w:pPr>
        <w:spacing w:line="515" w:lineRule="exact"/>
      </w:pPr>
    </w:p>
    <w:p w:rsidR="00CC19EA" w:rsidRDefault="00CC19EA">
      <w:pPr>
        <w:rPr>
          <w:sz w:val="2"/>
          <w:szCs w:val="2"/>
        </w:rPr>
      </w:pPr>
    </w:p>
    <w:sectPr w:rsidR="00CC19EA">
      <w:type w:val="continuous"/>
      <w:pgSz w:w="11900" w:h="16840"/>
      <w:pgMar w:top="1664" w:right="1316" w:bottom="1664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74" w:rsidRDefault="009A7774">
      <w:r>
        <w:separator/>
      </w:r>
    </w:p>
  </w:endnote>
  <w:endnote w:type="continuationSeparator" w:id="0">
    <w:p w:rsidR="009A7774" w:rsidRDefault="009A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74" w:rsidRDefault="009A7774"/>
  </w:footnote>
  <w:footnote w:type="continuationSeparator" w:id="0">
    <w:p w:rsidR="009A7774" w:rsidRDefault="009A77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B3" w:rsidRDefault="00C453B3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Pr="002420AB" w:rsidRDefault="00CA0FA3" w:rsidP="002420AB">
    <w:pPr>
      <w:pStyle w:val="Hlavik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B3" w:rsidRDefault="00C453B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B3" w:rsidRDefault="00C453B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Pr="007C5B8B" w:rsidRDefault="00CA0FA3" w:rsidP="007C5B8B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A3" w:rsidRDefault="00CA0F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704850</wp:posOffset>
              </wp:positionV>
              <wp:extent cx="732790" cy="186055"/>
              <wp:effectExtent l="635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FA3" w:rsidRDefault="00CA0FA3">
                          <w:pPr>
                            <w:pStyle w:val="Hlavikaalebopta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Hlavikaalebopta1"/>
                              <w:b/>
                              <w:bCs/>
                            </w:rPr>
                            <w:t>PRÍLOHA A: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.3pt;margin-top:55.5pt;width:57.7pt;height:14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" filled="f" stroked="f">
              <v:textbox style="mso-fit-shape-to-text:t" inset="0,0,0,0">
                <w:txbxContent>
                  <w:p w:rsidR="00CA0FA3" w:rsidRDefault="00CA0FA3">
                    <w:pPr>
                      <w:pStyle w:val="Hlavikaalebopta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Hlavikaalebopta1"/>
                        <w:b/>
                        <w:bCs/>
                      </w:rPr>
                      <w:t>PRÍLOHA 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DB"/>
    <w:multiLevelType w:val="hybridMultilevel"/>
    <w:tmpl w:val="AAA87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CA1"/>
    <w:multiLevelType w:val="hybridMultilevel"/>
    <w:tmpl w:val="33B4E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3ED"/>
    <w:multiLevelType w:val="hybridMultilevel"/>
    <w:tmpl w:val="EDC413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62251"/>
    <w:multiLevelType w:val="hybridMultilevel"/>
    <w:tmpl w:val="91B678EC"/>
    <w:lvl w:ilvl="0" w:tplc="041B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583421F"/>
    <w:multiLevelType w:val="hybridMultilevel"/>
    <w:tmpl w:val="C96A78AA"/>
    <w:lvl w:ilvl="0" w:tplc="041B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2D1F45CD"/>
    <w:multiLevelType w:val="hybridMultilevel"/>
    <w:tmpl w:val="16C02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0CD"/>
    <w:multiLevelType w:val="hybridMultilevel"/>
    <w:tmpl w:val="55E49B58"/>
    <w:lvl w:ilvl="0" w:tplc="041B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FF2102B"/>
    <w:multiLevelType w:val="hybridMultilevel"/>
    <w:tmpl w:val="F56CD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1E62"/>
    <w:multiLevelType w:val="hybridMultilevel"/>
    <w:tmpl w:val="B782A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7739"/>
    <w:multiLevelType w:val="hybridMultilevel"/>
    <w:tmpl w:val="09D6CE0E"/>
    <w:lvl w:ilvl="0" w:tplc="041B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68E6C82"/>
    <w:multiLevelType w:val="hybridMultilevel"/>
    <w:tmpl w:val="EE9C8728"/>
    <w:lvl w:ilvl="0" w:tplc="041B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474278A4"/>
    <w:multiLevelType w:val="hybridMultilevel"/>
    <w:tmpl w:val="5E4E4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4BE6"/>
    <w:multiLevelType w:val="hybridMultilevel"/>
    <w:tmpl w:val="B2D04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623DF"/>
    <w:multiLevelType w:val="hybridMultilevel"/>
    <w:tmpl w:val="AE36F472"/>
    <w:lvl w:ilvl="0" w:tplc="041B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54EF1DDC"/>
    <w:multiLevelType w:val="hybridMultilevel"/>
    <w:tmpl w:val="70503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3D5A"/>
    <w:multiLevelType w:val="hybridMultilevel"/>
    <w:tmpl w:val="CF522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975D1"/>
    <w:multiLevelType w:val="hybridMultilevel"/>
    <w:tmpl w:val="47A02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16C53"/>
    <w:multiLevelType w:val="hybridMultilevel"/>
    <w:tmpl w:val="E8442A58"/>
    <w:lvl w:ilvl="0" w:tplc="041B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6E964FE2"/>
    <w:multiLevelType w:val="hybridMultilevel"/>
    <w:tmpl w:val="B446518A"/>
    <w:lvl w:ilvl="0" w:tplc="041B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</w:abstractNum>
  <w:abstractNum w:abstractNumId="19" w15:restartNumberingAfterBreak="0">
    <w:nsid w:val="77EE46DE"/>
    <w:multiLevelType w:val="hybridMultilevel"/>
    <w:tmpl w:val="D6F6444C"/>
    <w:lvl w:ilvl="0" w:tplc="041B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79F20BDE"/>
    <w:multiLevelType w:val="multilevel"/>
    <w:tmpl w:val="CE7022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1"/>
  </w:num>
  <w:num w:numId="5">
    <w:abstractNumId w:val="18"/>
  </w:num>
  <w:num w:numId="6">
    <w:abstractNumId w:val="5"/>
  </w:num>
  <w:num w:numId="7">
    <w:abstractNumId w:val="3"/>
  </w:num>
  <w:num w:numId="8">
    <w:abstractNumId w:val="6"/>
  </w:num>
  <w:num w:numId="9">
    <w:abstractNumId w:val="17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A"/>
    <w:rsid w:val="000571EF"/>
    <w:rsid w:val="000B6343"/>
    <w:rsid w:val="000F39CA"/>
    <w:rsid w:val="001128CF"/>
    <w:rsid w:val="002234EB"/>
    <w:rsid w:val="002420AB"/>
    <w:rsid w:val="0024671E"/>
    <w:rsid w:val="002A48A8"/>
    <w:rsid w:val="00392B60"/>
    <w:rsid w:val="00400654"/>
    <w:rsid w:val="004262E3"/>
    <w:rsid w:val="00430BBF"/>
    <w:rsid w:val="004E3D83"/>
    <w:rsid w:val="005346E3"/>
    <w:rsid w:val="0064407F"/>
    <w:rsid w:val="006665F3"/>
    <w:rsid w:val="00706F01"/>
    <w:rsid w:val="007A0DA9"/>
    <w:rsid w:val="007C5B8B"/>
    <w:rsid w:val="00837099"/>
    <w:rsid w:val="00977BFE"/>
    <w:rsid w:val="009A7774"/>
    <w:rsid w:val="009E1FF8"/>
    <w:rsid w:val="00A76DD5"/>
    <w:rsid w:val="00B42F74"/>
    <w:rsid w:val="00C453B3"/>
    <w:rsid w:val="00CA0FA3"/>
    <w:rsid w:val="00CC19EA"/>
    <w:rsid w:val="00D02FC7"/>
    <w:rsid w:val="00D364F1"/>
    <w:rsid w:val="00D56BA1"/>
    <w:rsid w:val="00E426C5"/>
    <w:rsid w:val="00E724A5"/>
    <w:rsid w:val="00E73E05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7F5B"/>
  <w15:docId w15:val="{74770E55-15AA-4E73-BF36-2F487E9D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0bodov">
    <w:name w:val="Základný text (2) + 10 bodov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75bodovTun">
    <w:name w:val="Základný text (2) + 7;5 bodov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211bodovTun">
    <w:name w:val="Základný text (2) + 11 bodov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ý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Kurzva">
    <w:name w:val="Základný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32">
    <w:name w:val="Základný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21">
    <w:name w:val="Záhlavie #2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lavikaalebopta1">
    <w:name w:val="Hlavička alebo päta"/>
    <w:basedOn w:val="Hlavikaalebopt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HlavikaaleboptaNietun">
    <w:name w:val="Hlavička alebo päta + Nie tučné"/>
    <w:basedOn w:val="Hlavikaalebopt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Nietun">
    <w:name w:val="Základný text (6) + Ni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 w:eastAsia="sk-SK" w:bidi="sk-SK"/>
    </w:rPr>
  </w:style>
  <w:style w:type="character" w:customStyle="1" w:styleId="Zkladntext6Nietun0">
    <w:name w:val="Základný text (6) + Ni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61">
    <w:name w:val="Základný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 w:eastAsia="sk-SK" w:bidi="sk-SK"/>
    </w:rPr>
  </w:style>
  <w:style w:type="character" w:customStyle="1" w:styleId="Zkladntext7">
    <w:name w:val="Základný text (7)_"/>
    <w:basedOn w:val="Predvolenpsmoodseku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un">
    <w:name w:val="Základný text (7) +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0bodovNietun">
    <w:name w:val="Základný text (8) + 10 bodov;Nie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81">
    <w:name w:val="Základný text (8)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Exact">
    <w:name w:val="Základný text (7)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2">
    <w:name w:val="Záhlavie #2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Exact">
    <w:name w:val="Základný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Exact0">
    <w:name w:val="Základný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NzovtabukyExact">
    <w:name w:val="Názov tabuľky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4080" w:after="3420"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60" w:after="1440" w:line="293" w:lineRule="exact"/>
      <w:ind w:hanging="540"/>
      <w:jc w:val="both"/>
    </w:pPr>
    <w:rPr>
      <w:rFonts w:ascii="Calibri" w:eastAsia="Calibri" w:hAnsi="Calibri" w:cs="Calibri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360" w:after="1500" w:line="331" w:lineRule="exact"/>
      <w:ind w:hanging="340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3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020" w:line="456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before="1080" w:line="514" w:lineRule="exact"/>
      <w:ind w:firstLine="4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CA0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0FA3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CA0F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0FA3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0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2020-02-14T09:06:00Z</cp:lastPrinted>
  <dcterms:created xsi:type="dcterms:W3CDTF">2020-02-11T08:31:00Z</dcterms:created>
  <dcterms:modified xsi:type="dcterms:W3CDTF">2020-02-14T09:08:00Z</dcterms:modified>
</cp:coreProperties>
</file>