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56" w:rsidRPr="00CC6256" w:rsidRDefault="00CC6256" w:rsidP="00CC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256">
        <w:rPr>
          <w:rFonts w:ascii="Arial" w:eastAsia="Times New Roman" w:hAnsi="Arial" w:cs="Arial"/>
          <w:noProof/>
          <w:color w:val="0000FF"/>
          <w:sz w:val="24"/>
          <w:szCs w:val="24"/>
          <w:shd w:val="clear" w:color="auto" w:fill="F8F9FA"/>
          <w:lang w:eastAsia="pl-PL"/>
        </w:rPr>
        <w:drawing>
          <wp:inline distT="0" distB="0" distL="0" distR="0" wp14:anchorId="4D78596E" wp14:editId="1D0BB4B1">
            <wp:extent cx="4876800" cy="3238500"/>
            <wp:effectExtent l="0" t="0" r="0" b="0"/>
            <wp:docPr id="1" name="Obraz 1" descr="https://blizejprzedszkola.pl/upload/miniaturka/phpThumb.php?src=../konkursy/9039fd736340adbef40f918f2bb76d39.jpg&amp;w=600&amp;h=600&amp;zc=1&amp;q=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konkursy/9039fd736340adbef40f918f2bb76d39.jpg&amp;w=600&amp;h=600&amp;zc=1&amp;q=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„NAJPIĘKNIEJSZA PALMA WIELKANOCNA”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Regulamin Ogólnopolskiego Konkursu Plastycznego pt. „Najpiękniejsza Palma Wielkanocna”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Organizowany przez Niepubliczne Przedszkole „Kreatywne Dzieciaki w Szydłowcu dla dzieci wraz z nauczycielami z przedszkoli i oddziałów przedszkolnych z całej Polski.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Cele konkursu: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- Kultywowanie tradycji i zwyczajów Wielkanocnych związanych z Niedzielą Palmową,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- Rozbudzanie inwencji twórczej dzieci,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- Przekaz wartości i tradycji ludowych.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Regulamin:</w:t>
      </w:r>
    </w:p>
    <w:p w:rsidR="00CC6256" w:rsidRPr="00CC6256" w:rsidRDefault="00CC6256" w:rsidP="00CC625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lastRenderedPageBreak/>
        <w:t>Konkurs przeznaczony jest dla dzieci w wieku od 3 – 5 lat wraz z nauczycielami.</w:t>
      </w: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CC6256" w:rsidRPr="00CC6256" w:rsidRDefault="00CC6256" w:rsidP="00CC625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Technika: praca przestrzenna wysokość od 50 cm do 60 cm.</w:t>
      </w: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CC6256" w:rsidRPr="00CC6256" w:rsidRDefault="00CC6256" w:rsidP="00CC625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Ilość prac z jednej placówki – max.2</w:t>
      </w: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CC6256" w:rsidRPr="00CC6256" w:rsidRDefault="00CC6256" w:rsidP="00CC625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Termin nadsyłania prac – </w:t>
      </w:r>
      <w:bookmarkStart w:id="0" w:name="_GoBack"/>
      <w:r w:rsidRPr="00CC6256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15.03.2021 r.</w:t>
      </w:r>
      <w:r w:rsidRPr="00CC6256">
        <w:rPr>
          <w:rFonts w:ascii="Arial" w:eastAsia="Times New Roman" w:hAnsi="Arial" w:cs="Arial"/>
          <w:color w:val="FF0000"/>
          <w:sz w:val="27"/>
          <w:szCs w:val="27"/>
          <w:lang w:eastAsia="pl-PL"/>
        </w:rPr>
        <w:br/>
      </w:r>
      <w:bookmarkEnd w:id="0"/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Prace należy przesyłać na adres:</w:t>
      </w: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Niepubliczne Przedszkole „Kreatywne Dzieciaki”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proofErr w:type="spellStart"/>
      <w:r w:rsidRPr="00CC6256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ul.Staszica</w:t>
      </w:r>
      <w:proofErr w:type="spellEnd"/>
      <w:r w:rsidRPr="00CC6256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 xml:space="preserve"> 19A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26 – 500 Szydłowiec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z dopiskiem „Konkurs plastyczny”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Wyniki zostaną ogłoszone: 19.03.2021 r.</w:t>
      </w: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CC6256" w:rsidRPr="00CC6256" w:rsidRDefault="00CC6256" w:rsidP="00CC6256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Każda praca powinna zawierać metryczkę napisaną komputerowo: imię, nazwisko i wiek dziecka, dokładny adres placówki, imię i nazwisko nauczyciela prowadzącego.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Należy również załączyć zgodę rodzica/opiekuna na udział w konkursie: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ZGODA RODZICA/OPIEKUNA NA UDZIAŁ DZIECKA W KONKURSIE PLASTYCZNYM ORGANIZOWANYM PRZEZ NIEPUBLICZNE PRZEDSZKOLE „KREATYWNE DZIECIAKI” W SZYDŁOWCU</w:t>
      </w:r>
    </w:p>
    <w:p w:rsidR="00CC6256" w:rsidRPr="00CC6256" w:rsidRDefault="00CC6256" w:rsidP="00CC6256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Wyrażam zgodę na udział mojego dziecka……………………………….(imię nazwisko dziecka) w konkursie plastycznym.</w:t>
      </w:r>
    </w:p>
    <w:p w:rsidR="00CC6256" w:rsidRPr="00CC6256" w:rsidRDefault="00CC6256" w:rsidP="00CC6256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lastRenderedPageBreak/>
        <w:t>Wyrażam zgodę na przetwarzanie przez organizatora  konkursu danych osobowych mojego dziecka w celach wynikających z organizacji konkursu zgodnie z ustawą z dnia 29 sierpnia o ochronie danych osobowych (tj. Dz. U. z 2014r., poz. 1182 ze zm.).</w:t>
      </w:r>
    </w:p>
    <w:p w:rsidR="00CC6256" w:rsidRPr="00CC6256" w:rsidRDefault="00CC6256" w:rsidP="00CC6256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Wyrażam zgodę na nieodpłatne publikowanie nadesłanej przez moje dziecko pracy konkursowej w materiałach promocyjnych związanych z konkursem.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Miejscowość, data………………………..      Podpis rodzica/opiekuna……………………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CC6256" w:rsidRPr="00CC6256" w:rsidRDefault="00CC6256" w:rsidP="00CC625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Kryteria oceny: oryginalność, pomysłowość, widoczne elementy wykonane przez dziecko.</w:t>
      </w:r>
    </w:p>
    <w:p w:rsidR="00CC6256" w:rsidRPr="00CC6256" w:rsidRDefault="00CC6256" w:rsidP="00CC625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Oceny prac dokona powołany przez organizatora jury.</w:t>
      </w:r>
    </w:p>
    <w:p w:rsidR="00CC6256" w:rsidRPr="00CC6256" w:rsidRDefault="00CC6256" w:rsidP="00CC625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Przewidziane są nagrody dla I, II oraz III miejsca  i  1 wyróżnienie.</w:t>
      </w:r>
    </w:p>
    <w:p w:rsidR="00CC6256" w:rsidRPr="00CC6256" w:rsidRDefault="00CC6256" w:rsidP="00CC625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Wyniki konkursu zostaną ogłoszone na </w:t>
      </w:r>
      <w:proofErr w:type="spellStart"/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facebooku</w:t>
      </w:r>
      <w:proofErr w:type="spellEnd"/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 Niepublicznego Przedszkola "Kreatywne Dzieciaki" oraz na stronie Bliżej Przedszkola.</w:t>
      </w:r>
    </w:p>
    <w:p w:rsidR="00CC6256" w:rsidRPr="00CC6256" w:rsidRDefault="00CC6256" w:rsidP="00CC625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 Nadesłanych prac nie zwracamy. Przysłanie pracy jest równoznaczne z przyjęciem przez uczestników konkursu wszystkich warunków regulaminu. Ponadto uczestnicy akceptując regulamin wyrażają zgodę na wykorzystanie ich danych do celów wyeksponowania prac w siedzibie organizatora oraz na </w:t>
      </w:r>
      <w:proofErr w:type="spellStart"/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facebooku</w:t>
      </w:r>
      <w:proofErr w:type="spellEnd"/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 Niepublicznego Przedszkola „Kreatywne Dzieciaki.</w:t>
      </w:r>
    </w:p>
    <w:p w:rsidR="00CC6256" w:rsidRPr="00CC6256" w:rsidRDefault="00CC6256" w:rsidP="00CC625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Nagrody i dyplomy dla zwycięzców zostaną przesłane pocztą.</w:t>
      </w:r>
    </w:p>
    <w:p w:rsidR="00CC6256" w:rsidRPr="00CC6256" w:rsidRDefault="00CC6256" w:rsidP="00CC6256">
      <w:pPr>
        <w:shd w:val="clear" w:color="auto" w:fill="F8F9FA"/>
        <w:spacing w:after="100" w:afterAutospacing="1" w:line="378" w:lineRule="atLeast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CC625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SERDECZNIE ZAPRASZAMY DO UDZIAŁU W KONKURSIE! :)</w:t>
      </w:r>
    </w:p>
    <w:p w:rsidR="00110520" w:rsidRDefault="00110520"/>
    <w:sectPr w:rsidR="0011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81D"/>
    <w:multiLevelType w:val="multilevel"/>
    <w:tmpl w:val="E1121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A7366"/>
    <w:multiLevelType w:val="multilevel"/>
    <w:tmpl w:val="CAEE8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25F04"/>
    <w:multiLevelType w:val="multilevel"/>
    <w:tmpl w:val="C252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B3B17"/>
    <w:multiLevelType w:val="multilevel"/>
    <w:tmpl w:val="2C6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56"/>
    <w:rsid w:val="00110520"/>
    <w:rsid w:val="00C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izejprzedszkola.pl/upload/konkursy/9039fd736340adbef40f918f2bb76d3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2021-02-21T19:23:00Z</dcterms:created>
  <dcterms:modified xsi:type="dcterms:W3CDTF">2021-02-21T19:23:00Z</dcterms:modified>
</cp:coreProperties>
</file>