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538" w:rsidRPr="005F31F2" w:rsidRDefault="00636B31">
      <w:pPr>
        <w:rPr>
          <w:b/>
          <w:sz w:val="24"/>
        </w:rPr>
      </w:pPr>
      <w:r w:rsidRPr="005F31F2">
        <w:rPr>
          <w:b/>
          <w:sz w:val="24"/>
        </w:rPr>
        <w:t>Katecheza 44</w:t>
      </w:r>
    </w:p>
    <w:p w:rsidR="005F31F2" w:rsidRDefault="00636B31">
      <w:pPr>
        <w:rPr>
          <w:b/>
          <w:color w:val="0070C0"/>
          <w:sz w:val="28"/>
        </w:rPr>
      </w:pPr>
      <w:r w:rsidRPr="005F31F2">
        <w:rPr>
          <w:b/>
          <w:color w:val="0070C0"/>
          <w:sz w:val="28"/>
        </w:rPr>
        <w:t>Liturgia słowa – dialog Boga z Kości</w:t>
      </w:r>
      <w:r w:rsidRPr="005F31F2">
        <w:rPr>
          <w:b/>
          <w:color w:val="0070C0"/>
          <w:sz w:val="28"/>
        </w:rPr>
        <w:t>o</w:t>
      </w:r>
      <w:r w:rsidRPr="005F31F2">
        <w:rPr>
          <w:b/>
          <w:color w:val="0070C0"/>
          <w:sz w:val="28"/>
        </w:rPr>
        <w:t>łem.</w:t>
      </w:r>
    </w:p>
    <w:p w:rsidR="005F31F2" w:rsidRPr="005F31F2" w:rsidRDefault="005F31F2">
      <w:pPr>
        <w:rPr>
          <w:b/>
          <w:color w:val="00B050"/>
          <w:sz w:val="32"/>
        </w:rPr>
      </w:pPr>
      <w:r w:rsidRPr="005F31F2">
        <w:rPr>
          <w:rFonts w:ascii="Arial" w:hAnsi="Arial" w:cs="Arial"/>
          <w:b/>
          <w:bCs/>
          <w:color w:val="00B050"/>
          <w:szCs w:val="21"/>
          <w:highlight w:val="yellow"/>
          <w:shd w:val="clear" w:color="auto" w:fill="FFFFFF"/>
        </w:rPr>
        <w:t>Dialog</w:t>
      </w:r>
      <w:r w:rsidRPr="005F31F2">
        <w:rPr>
          <w:rStyle w:val="apple-converted-space"/>
          <w:rFonts w:ascii="Arial" w:hAnsi="Arial" w:cs="Arial"/>
          <w:b/>
          <w:color w:val="00B050"/>
          <w:szCs w:val="21"/>
          <w:highlight w:val="yellow"/>
          <w:shd w:val="clear" w:color="auto" w:fill="FFFFFF"/>
        </w:rPr>
        <w:t> </w:t>
      </w:r>
      <w:r w:rsidRPr="005F31F2">
        <w:rPr>
          <w:rFonts w:ascii="Arial" w:hAnsi="Arial" w:cs="Arial"/>
          <w:b/>
          <w:color w:val="00B050"/>
          <w:szCs w:val="21"/>
          <w:highlight w:val="yellow"/>
          <w:shd w:val="clear" w:color="auto" w:fill="FFFFFF"/>
        </w:rPr>
        <w:t xml:space="preserve">– </w:t>
      </w:r>
      <w:r w:rsidRPr="005F31F2">
        <w:rPr>
          <w:rFonts w:ascii="Arial" w:hAnsi="Arial" w:cs="Arial"/>
          <w:b/>
          <w:color w:val="00B050"/>
          <w:szCs w:val="21"/>
          <w:highlight w:val="yellow"/>
          <w:shd w:val="clear" w:color="auto" w:fill="FFFFFF"/>
        </w:rPr>
        <w:t>rozmowa dwóch lub większej liczby osób</w:t>
      </w:r>
    </w:p>
    <w:p w:rsidR="009C7023" w:rsidRPr="005F31F2" w:rsidRDefault="009C7023">
      <w:pPr>
        <w:rPr>
          <w:b/>
          <w:sz w:val="24"/>
        </w:rPr>
      </w:pPr>
      <w:r w:rsidRPr="005F31F2">
        <w:rPr>
          <w:b/>
          <w:sz w:val="24"/>
        </w:rPr>
        <w:t>Poznasz:</w:t>
      </w:r>
    </w:p>
    <w:p w:rsidR="009C7023" w:rsidRPr="005F31F2" w:rsidRDefault="009C7023">
      <w:pPr>
        <w:rPr>
          <w:b/>
          <w:sz w:val="24"/>
        </w:rPr>
      </w:pPr>
      <w:r w:rsidRPr="005F31F2">
        <w:rPr>
          <w:b/>
          <w:sz w:val="24"/>
        </w:rPr>
        <w:t xml:space="preserve">- </w:t>
      </w:r>
      <w:r w:rsidRPr="005F31F2">
        <w:rPr>
          <w:b/>
          <w:sz w:val="24"/>
        </w:rPr>
        <w:t>pos</w:t>
      </w:r>
      <w:r w:rsidRPr="005F31F2">
        <w:rPr>
          <w:b/>
          <w:sz w:val="24"/>
        </w:rPr>
        <w:t>zczególne części liturgii słowa</w:t>
      </w:r>
    </w:p>
    <w:p w:rsidR="009C7023" w:rsidRDefault="009C7023">
      <w:pPr>
        <w:rPr>
          <w:b/>
          <w:sz w:val="24"/>
        </w:rPr>
      </w:pPr>
      <w:r w:rsidRPr="005F31F2">
        <w:rPr>
          <w:b/>
          <w:sz w:val="24"/>
        </w:rPr>
        <w:t xml:space="preserve">- odpowiedzi </w:t>
      </w:r>
      <w:r w:rsidRPr="005F31F2">
        <w:rPr>
          <w:b/>
          <w:sz w:val="24"/>
        </w:rPr>
        <w:t xml:space="preserve"> na we</w:t>
      </w:r>
      <w:r w:rsidRPr="005F31F2">
        <w:rPr>
          <w:b/>
          <w:sz w:val="24"/>
        </w:rPr>
        <w:t>zwania kapłana w liturgii słowa</w:t>
      </w:r>
    </w:p>
    <w:p w:rsidR="005F31F2" w:rsidRPr="005F31F2" w:rsidRDefault="005F31F2">
      <w:pPr>
        <w:rPr>
          <w:b/>
          <w:sz w:val="24"/>
        </w:rPr>
      </w:pPr>
    </w:p>
    <w:p w:rsidR="0010592F" w:rsidRPr="007305DA" w:rsidRDefault="0010592F" w:rsidP="007305DA">
      <w:pPr>
        <w:pStyle w:val="Akapitzlist"/>
        <w:numPr>
          <w:ilvl w:val="0"/>
          <w:numId w:val="2"/>
        </w:numPr>
        <w:rPr>
          <w:b/>
          <w:color w:val="2F5496" w:themeColor="accent5" w:themeShade="BF"/>
          <w:sz w:val="28"/>
        </w:rPr>
      </w:pPr>
      <w:r w:rsidRPr="007305DA">
        <w:rPr>
          <w:b/>
          <w:color w:val="2F5496" w:themeColor="accent5" w:themeShade="BF"/>
          <w:sz w:val="28"/>
        </w:rPr>
        <w:t>Nasz udział</w:t>
      </w:r>
      <w:r w:rsidR="009C7023" w:rsidRPr="007305DA">
        <w:rPr>
          <w:b/>
          <w:color w:val="2F5496" w:themeColor="accent5" w:themeShade="BF"/>
          <w:sz w:val="28"/>
        </w:rPr>
        <w:t xml:space="preserve"> w liturgii słowa B</w:t>
      </w:r>
      <w:r w:rsidRPr="007305DA">
        <w:rPr>
          <w:b/>
          <w:color w:val="2F5496" w:themeColor="accent5" w:themeShade="BF"/>
          <w:sz w:val="28"/>
        </w:rPr>
        <w:t>ożego</w:t>
      </w:r>
    </w:p>
    <w:p w:rsidR="005F31F2" w:rsidRDefault="0010592F">
      <w:r>
        <w:t xml:space="preserve"> </w:t>
      </w:r>
      <w:proofErr w:type="spellStart"/>
      <w:r>
        <w:t>Łk</w:t>
      </w:r>
      <w:proofErr w:type="spellEnd"/>
      <w:r>
        <w:t xml:space="preserve"> 11,27-28: </w:t>
      </w:r>
    </w:p>
    <w:p w:rsidR="005F31F2" w:rsidRDefault="0010592F">
      <w:pPr>
        <w:rPr>
          <w:b/>
          <w:sz w:val="24"/>
        </w:rPr>
      </w:pPr>
      <w:r w:rsidRPr="005F31F2">
        <w:rPr>
          <w:b/>
          <w:sz w:val="24"/>
        </w:rPr>
        <w:t xml:space="preserve">„Jakaś kobieta z tłumu głośno zawołała do Niego: «Błogosławione łono, które Cię nosiło, </w:t>
      </w:r>
      <w:r w:rsidR="005F31F2">
        <w:rPr>
          <w:b/>
          <w:sz w:val="24"/>
        </w:rPr>
        <w:br/>
      </w:r>
      <w:r w:rsidRPr="005F31F2">
        <w:rPr>
          <w:b/>
          <w:sz w:val="24"/>
        </w:rPr>
        <w:t>i piersi, które ssałeś». Lecz On rzekł: «Tak, błogosławieni są raczej ci, którzy słuchają słowa Bożego i [go] przestrzegają»”.</w:t>
      </w:r>
    </w:p>
    <w:p w:rsidR="005F31F2" w:rsidRDefault="005F31F2">
      <w:pPr>
        <w:rPr>
          <w:b/>
          <w:sz w:val="24"/>
        </w:rPr>
      </w:pPr>
      <w:r>
        <w:rPr>
          <w:b/>
          <w:sz w:val="24"/>
        </w:rPr>
        <w:t>Opowiedz na pytania:</w:t>
      </w:r>
      <w:r w:rsidR="0010592F" w:rsidRPr="005F31F2">
        <w:rPr>
          <w:b/>
          <w:sz w:val="24"/>
        </w:rPr>
        <w:t xml:space="preserve"> </w:t>
      </w:r>
    </w:p>
    <w:p w:rsidR="005F31F2" w:rsidRPr="007305DA" w:rsidRDefault="0010592F">
      <w:pPr>
        <w:rPr>
          <w:sz w:val="24"/>
        </w:rPr>
      </w:pPr>
      <w:r w:rsidRPr="007305DA">
        <w:rPr>
          <w:sz w:val="24"/>
        </w:rPr>
        <w:t xml:space="preserve">– Kogo pochwaliła kobieta z tłumu? </w:t>
      </w:r>
    </w:p>
    <w:p w:rsidR="00636B31" w:rsidRPr="007305DA" w:rsidRDefault="0010592F">
      <w:pPr>
        <w:rPr>
          <w:sz w:val="24"/>
        </w:rPr>
      </w:pPr>
      <w:r w:rsidRPr="007305DA">
        <w:rPr>
          <w:sz w:val="24"/>
        </w:rPr>
        <w:t>– Co Jezus jej odpowiedział?</w:t>
      </w:r>
    </w:p>
    <w:p w:rsidR="0010592F" w:rsidRPr="005F31F2" w:rsidRDefault="0010592F">
      <w:pPr>
        <w:rPr>
          <w:b/>
          <w:color w:val="FF0000"/>
          <w:sz w:val="32"/>
        </w:rPr>
      </w:pPr>
      <w:r w:rsidRPr="005F31F2">
        <w:rPr>
          <w:b/>
          <w:color w:val="FF0000"/>
          <w:sz w:val="32"/>
        </w:rPr>
        <w:t>„Błogosławieni ci, którzy słuchają słowa Bożego i go przestrzegają”.</w:t>
      </w:r>
    </w:p>
    <w:p w:rsidR="007305DA" w:rsidRPr="007305DA" w:rsidRDefault="0010592F">
      <w:pPr>
        <w:rPr>
          <w:sz w:val="24"/>
        </w:rPr>
      </w:pPr>
      <w:r w:rsidRPr="007305DA">
        <w:rPr>
          <w:sz w:val="24"/>
        </w:rPr>
        <w:t xml:space="preserve">– Kogo Jezus nazywa „błogosławionymi”, czyli szczęśliwymi? </w:t>
      </w:r>
    </w:p>
    <w:p w:rsidR="0010592F" w:rsidRPr="007305DA" w:rsidRDefault="0010592F">
      <w:pPr>
        <w:rPr>
          <w:sz w:val="24"/>
        </w:rPr>
      </w:pPr>
      <w:r w:rsidRPr="007305DA">
        <w:rPr>
          <w:sz w:val="24"/>
        </w:rPr>
        <w:t xml:space="preserve"> – Co to znaczy „przestrzegać” słowa Bożego?</w:t>
      </w:r>
    </w:p>
    <w:p w:rsidR="007305DA" w:rsidRPr="000A3F00" w:rsidRDefault="007305DA">
      <w:pPr>
        <w:rPr>
          <w:b/>
          <w:color w:val="002060"/>
          <w:sz w:val="28"/>
        </w:rPr>
      </w:pPr>
      <w:r w:rsidRPr="000A3F00">
        <w:rPr>
          <w:b/>
          <w:color w:val="002060"/>
          <w:sz w:val="28"/>
        </w:rPr>
        <w:t>Przestrzegać słowa Bożego to znaczy według niego postępować.</w:t>
      </w:r>
    </w:p>
    <w:p w:rsidR="0010592F" w:rsidRPr="007305DA" w:rsidRDefault="0010592F" w:rsidP="007305DA">
      <w:pPr>
        <w:pStyle w:val="Akapitzlist"/>
        <w:numPr>
          <w:ilvl w:val="0"/>
          <w:numId w:val="2"/>
        </w:numPr>
        <w:rPr>
          <w:b/>
          <w:color w:val="0070C0"/>
          <w:sz w:val="28"/>
        </w:rPr>
      </w:pPr>
      <w:r w:rsidRPr="007305DA">
        <w:rPr>
          <w:b/>
          <w:color w:val="0070C0"/>
          <w:sz w:val="28"/>
        </w:rPr>
        <w:t>Dialog ze słowem Bożym podczas Mszy Świętej</w:t>
      </w:r>
    </w:p>
    <w:p w:rsidR="0010592F" w:rsidRPr="007305DA" w:rsidRDefault="0010592F" w:rsidP="0010592F">
      <w:pPr>
        <w:rPr>
          <w:b/>
          <w:sz w:val="24"/>
        </w:rPr>
      </w:pPr>
      <w:r w:rsidRPr="007305DA">
        <w:rPr>
          <w:b/>
          <w:sz w:val="24"/>
        </w:rPr>
        <w:t>Dziś Pan Jezus wzywa nas do słuchania tego, co mówi do nas Bóg Ojciec. W każdą niedzielę i każde święto słuchamy Jego słów, które opowiadają o Jego cudownych dziełach</w:t>
      </w:r>
    </w:p>
    <w:p w:rsidR="00145FE9" w:rsidRPr="007305DA" w:rsidRDefault="00145FE9" w:rsidP="0010592F">
      <w:pPr>
        <w:rPr>
          <w:b/>
          <w:color w:val="FF0000"/>
          <w:sz w:val="28"/>
        </w:rPr>
      </w:pPr>
      <w:r w:rsidRPr="007305DA">
        <w:rPr>
          <w:b/>
          <w:color w:val="FF0000"/>
          <w:sz w:val="28"/>
        </w:rPr>
        <w:t>Bóg mówi do nas podczas Mszy Świętej, gdy jest czytane Jego słowo.</w:t>
      </w:r>
    </w:p>
    <w:p w:rsidR="007305DA" w:rsidRPr="007305DA" w:rsidRDefault="00145FE9" w:rsidP="0010592F">
      <w:pPr>
        <w:rPr>
          <w:b/>
          <w:color w:val="0070C0"/>
          <w:sz w:val="28"/>
        </w:rPr>
      </w:pPr>
      <w:r w:rsidRPr="007305DA">
        <w:rPr>
          <w:b/>
          <w:color w:val="0070C0"/>
          <w:sz w:val="28"/>
        </w:rPr>
        <w:t xml:space="preserve">LITURGIA SŁOWA </w:t>
      </w:r>
    </w:p>
    <w:p w:rsidR="007305DA" w:rsidRPr="007305DA" w:rsidRDefault="00145FE9" w:rsidP="007305DA">
      <w:pPr>
        <w:pStyle w:val="Akapitzlist"/>
        <w:numPr>
          <w:ilvl w:val="0"/>
          <w:numId w:val="1"/>
        </w:numPr>
        <w:rPr>
          <w:b/>
          <w:sz w:val="24"/>
        </w:rPr>
      </w:pPr>
      <w:r w:rsidRPr="007305DA">
        <w:rPr>
          <w:b/>
          <w:sz w:val="24"/>
        </w:rPr>
        <w:t xml:space="preserve">Czytanie I (Stary Testament) </w:t>
      </w:r>
    </w:p>
    <w:p w:rsidR="007305DA" w:rsidRPr="007305DA" w:rsidRDefault="00145FE9" w:rsidP="0010592F">
      <w:pPr>
        <w:pStyle w:val="Akapitzlist"/>
        <w:numPr>
          <w:ilvl w:val="0"/>
          <w:numId w:val="1"/>
        </w:numPr>
        <w:rPr>
          <w:b/>
          <w:sz w:val="24"/>
        </w:rPr>
      </w:pPr>
      <w:r w:rsidRPr="007305DA">
        <w:rPr>
          <w:b/>
          <w:sz w:val="24"/>
        </w:rPr>
        <w:t xml:space="preserve">Psalm </w:t>
      </w:r>
    </w:p>
    <w:p w:rsidR="007305DA" w:rsidRPr="007305DA" w:rsidRDefault="00145FE9" w:rsidP="0010592F">
      <w:pPr>
        <w:pStyle w:val="Akapitzlist"/>
        <w:numPr>
          <w:ilvl w:val="0"/>
          <w:numId w:val="1"/>
        </w:numPr>
        <w:rPr>
          <w:b/>
          <w:sz w:val="24"/>
        </w:rPr>
      </w:pPr>
      <w:r w:rsidRPr="007305DA">
        <w:rPr>
          <w:b/>
          <w:sz w:val="24"/>
        </w:rPr>
        <w:t>Czytanie II (Nowy Testament)</w:t>
      </w:r>
    </w:p>
    <w:p w:rsidR="007305DA" w:rsidRPr="007305DA" w:rsidRDefault="00145FE9" w:rsidP="0010592F">
      <w:pPr>
        <w:pStyle w:val="Akapitzlist"/>
        <w:numPr>
          <w:ilvl w:val="0"/>
          <w:numId w:val="1"/>
        </w:numPr>
        <w:rPr>
          <w:b/>
          <w:sz w:val="24"/>
        </w:rPr>
      </w:pPr>
      <w:r w:rsidRPr="007305DA">
        <w:rPr>
          <w:b/>
          <w:sz w:val="24"/>
        </w:rPr>
        <w:t xml:space="preserve">Śpiew „Alleluja” </w:t>
      </w:r>
    </w:p>
    <w:p w:rsidR="007305DA" w:rsidRPr="007305DA" w:rsidRDefault="00145FE9" w:rsidP="0010592F">
      <w:pPr>
        <w:pStyle w:val="Akapitzlist"/>
        <w:numPr>
          <w:ilvl w:val="0"/>
          <w:numId w:val="1"/>
        </w:numPr>
        <w:rPr>
          <w:b/>
          <w:sz w:val="24"/>
        </w:rPr>
      </w:pPr>
      <w:r w:rsidRPr="007305DA">
        <w:rPr>
          <w:b/>
          <w:sz w:val="24"/>
        </w:rPr>
        <w:t>Ewangelia</w:t>
      </w:r>
    </w:p>
    <w:p w:rsidR="007305DA" w:rsidRPr="007305DA" w:rsidRDefault="00145FE9" w:rsidP="0010592F">
      <w:pPr>
        <w:pStyle w:val="Akapitzlist"/>
        <w:numPr>
          <w:ilvl w:val="0"/>
          <w:numId w:val="1"/>
        </w:numPr>
        <w:rPr>
          <w:b/>
          <w:sz w:val="24"/>
        </w:rPr>
      </w:pPr>
      <w:r w:rsidRPr="007305DA">
        <w:rPr>
          <w:b/>
          <w:sz w:val="24"/>
        </w:rPr>
        <w:t xml:space="preserve">Homilia </w:t>
      </w:r>
    </w:p>
    <w:p w:rsidR="007305DA" w:rsidRPr="007305DA" w:rsidRDefault="00145FE9" w:rsidP="0010592F">
      <w:pPr>
        <w:pStyle w:val="Akapitzlist"/>
        <w:numPr>
          <w:ilvl w:val="0"/>
          <w:numId w:val="1"/>
        </w:numPr>
        <w:rPr>
          <w:b/>
          <w:sz w:val="24"/>
        </w:rPr>
      </w:pPr>
      <w:r w:rsidRPr="007305DA">
        <w:rPr>
          <w:b/>
          <w:sz w:val="24"/>
        </w:rPr>
        <w:t>Wyznanie wiary</w:t>
      </w:r>
    </w:p>
    <w:p w:rsidR="00145FE9" w:rsidRPr="007305DA" w:rsidRDefault="00145FE9" w:rsidP="0010592F">
      <w:pPr>
        <w:pStyle w:val="Akapitzlist"/>
        <w:numPr>
          <w:ilvl w:val="0"/>
          <w:numId w:val="1"/>
        </w:numPr>
        <w:rPr>
          <w:b/>
          <w:sz w:val="24"/>
        </w:rPr>
      </w:pPr>
      <w:r w:rsidRPr="007305DA">
        <w:rPr>
          <w:b/>
          <w:sz w:val="24"/>
        </w:rPr>
        <w:t xml:space="preserve"> Modlitwa powszechna</w:t>
      </w:r>
    </w:p>
    <w:p w:rsidR="00145FE9" w:rsidRDefault="00145FE9" w:rsidP="0010592F"/>
    <w:p w:rsidR="00145FE9" w:rsidRPr="007305DA" w:rsidRDefault="005F31F2" w:rsidP="0010592F">
      <w:pPr>
        <w:rPr>
          <w:b/>
          <w:color w:val="FF0000"/>
          <w:sz w:val="24"/>
        </w:rPr>
      </w:pPr>
      <w:r w:rsidRPr="007305DA">
        <w:rPr>
          <w:b/>
          <w:noProof/>
          <w:sz w:val="24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5158105</wp:posOffset>
            </wp:positionH>
            <wp:positionV relativeFrom="paragraph">
              <wp:posOffset>0</wp:posOffset>
            </wp:positionV>
            <wp:extent cx="1152525" cy="179922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kt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79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FE9" w:rsidRPr="007305DA">
        <w:rPr>
          <w:b/>
          <w:sz w:val="24"/>
        </w:rPr>
        <w:t xml:space="preserve">Pierwsze czytanie jest zaczerpnięte ze Starego Testamentu. Opowiada nam o tych, którzy żyli przed Jezusem i czekali na Jego przyjście. Na końcu czytania lektor mówi: </w:t>
      </w:r>
      <w:r w:rsidR="00145FE9" w:rsidRPr="007305DA">
        <w:rPr>
          <w:b/>
          <w:color w:val="FF0000"/>
          <w:sz w:val="24"/>
        </w:rPr>
        <w:t xml:space="preserve">„Oto Słowo Boże”. </w:t>
      </w:r>
      <w:r w:rsidR="00145FE9" w:rsidRPr="007305DA">
        <w:rPr>
          <w:b/>
          <w:sz w:val="24"/>
        </w:rPr>
        <w:t xml:space="preserve">Wszyscy odpowiadamy: </w:t>
      </w:r>
      <w:r w:rsidR="00145FE9" w:rsidRPr="007305DA">
        <w:rPr>
          <w:b/>
          <w:color w:val="FF0000"/>
          <w:sz w:val="24"/>
        </w:rPr>
        <w:t>„Bogu niech będą dzięki”.</w:t>
      </w:r>
    </w:p>
    <w:p w:rsidR="005F31F2" w:rsidRPr="007305DA" w:rsidRDefault="005F31F2" w:rsidP="0010592F">
      <w:pPr>
        <w:rPr>
          <w:b/>
          <w:sz w:val="24"/>
        </w:rPr>
      </w:pPr>
    </w:p>
    <w:p w:rsidR="00145FE9" w:rsidRPr="007305DA" w:rsidRDefault="00145FE9" w:rsidP="0010592F">
      <w:pPr>
        <w:rPr>
          <w:b/>
          <w:sz w:val="24"/>
        </w:rPr>
      </w:pPr>
    </w:p>
    <w:p w:rsidR="00145FE9" w:rsidRPr="000A3F00" w:rsidRDefault="00145FE9" w:rsidP="0010592F">
      <w:pPr>
        <w:rPr>
          <w:b/>
          <w:sz w:val="24"/>
        </w:rPr>
      </w:pPr>
      <w:r w:rsidRPr="007305DA">
        <w:rPr>
          <w:b/>
          <w:sz w:val="24"/>
        </w:rPr>
        <w:t xml:space="preserve">Następnie </w:t>
      </w:r>
      <w:r w:rsidRPr="007305DA">
        <w:rPr>
          <w:b/>
          <w:color w:val="FF0000"/>
          <w:sz w:val="24"/>
        </w:rPr>
        <w:t>kantor śpiewa psalm</w:t>
      </w:r>
      <w:r w:rsidRPr="007305DA">
        <w:rPr>
          <w:b/>
          <w:sz w:val="24"/>
        </w:rPr>
        <w:t xml:space="preserve">, a </w:t>
      </w:r>
      <w:r w:rsidRPr="007305DA">
        <w:rPr>
          <w:b/>
          <w:color w:val="FF0000"/>
          <w:sz w:val="24"/>
        </w:rPr>
        <w:t>my powtarzamy jego refren</w:t>
      </w:r>
      <w:r w:rsidRPr="007305DA">
        <w:rPr>
          <w:b/>
          <w:sz w:val="24"/>
        </w:rPr>
        <w:t xml:space="preserve">. </w:t>
      </w:r>
      <w:r w:rsidRPr="000A3F00">
        <w:rPr>
          <w:b/>
          <w:sz w:val="24"/>
        </w:rPr>
        <w:t>Jest to nasza odpowiedź na słowo Boże.</w:t>
      </w:r>
    </w:p>
    <w:p w:rsidR="00145FE9" w:rsidRPr="007305DA" w:rsidRDefault="00145FE9" w:rsidP="0010592F">
      <w:pPr>
        <w:rPr>
          <w:b/>
          <w:sz w:val="24"/>
        </w:rPr>
      </w:pPr>
    </w:p>
    <w:p w:rsidR="00145FE9" w:rsidRPr="007305DA" w:rsidRDefault="007305DA" w:rsidP="0010592F">
      <w:pPr>
        <w:rPr>
          <w:b/>
          <w:color w:val="FF0000"/>
          <w:sz w:val="24"/>
        </w:rPr>
      </w:pPr>
      <w:r w:rsidRPr="007305DA">
        <w:rPr>
          <w:b/>
          <w:noProof/>
          <w:color w:val="0070C0"/>
          <w:sz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4911725</wp:posOffset>
            </wp:positionH>
            <wp:positionV relativeFrom="paragraph">
              <wp:posOffset>234315</wp:posOffset>
            </wp:positionV>
            <wp:extent cx="1579880" cy="1050925"/>
            <wp:effectExtent l="0" t="0" r="127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kcjonarz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FE9" w:rsidRPr="007305DA">
        <w:rPr>
          <w:b/>
          <w:color w:val="0070C0"/>
          <w:sz w:val="24"/>
        </w:rPr>
        <w:t>Drugie czytanie pochodzi z Nowego Testamentu</w:t>
      </w:r>
      <w:r w:rsidR="00145FE9" w:rsidRPr="007305DA">
        <w:rPr>
          <w:b/>
          <w:sz w:val="24"/>
        </w:rPr>
        <w:t>. Przypomina nam tych, którzy żyli w tym samym czasie, co Jezus, i ukaz</w:t>
      </w:r>
      <w:r w:rsidRPr="007305DA">
        <w:rPr>
          <w:b/>
          <w:sz w:val="24"/>
        </w:rPr>
        <w:t>uje nam życie pierwszych chrze</w:t>
      </w:r>
      <w:r w:rsidR="00145FE9" w:rsidRPr="007305DA">
        <w:rPr>
          <w:b/>
          <w:sz w:val="24"/>
        </w:rPr>
        <w:t xml:space="preserve">ścijan. Po tym czytaniu lektor zwraca się do nas i mówi: </w:t>
      </w:r>
      <w:r w:rsidR="00145FE9" w:rsidRPr="007305DA">
        <w:rPr>
          <w:b/>
          <w:color w:val="FF0000"/>
          <w:sz w:val="24"/>
        </w:rPr>
        <w:t xml:space="preserve">„Oto Słowo Boże”. </w:t>
      </w:r>
      <w:r w:rsidR="00145FE9" w:rsidRPr="007305DA">
        <w:rPr>
          <w:b/>
          <w:sz w:val="24"/>
        </w:rPr>
        <w:t xml:space="preserve">Odpowiadamy: </w:t>
      </w:r>
      <w:r w:rsidR="00145FE9" w:rsidRPr="007305DA">
        <w:rPr>
          <w:b/>
          <w:color w:val="FF0000"/>
          <w:sz w:val="24"/>
        </w:rPr>
        <w:t>„Bogu niech będą dzięki”.</w:t>
      </w:r>
    </w:p>
    <w:p w:rsidR="005F31F2" w:rsidRDefault="005F31F2" w:rsidP="0010592F"/>
    <w:p w:rsidR="00145FE9" w:rsidRPr="007305DA" w:rsidRDefault="00145FE9" w:rsidP="0010592F">
      <w:pPr>
        <w:rPr>
          <w:b/>
          <w:sz w:val="24"/>
        </w:rPr>
      </w:pPr>
      <w:r w:rsidRPr="007305DA">
        <w:rPr>
          <w:b/>
          <w:color w:val="FF0000"/>
          <w:sz w:val="24"/>
        </w:rPr>
        <w:t xml:space="preserve">Na Ewangelię </w:t>
      </w:r>
      <w:r w:rsidRPr="007305DA">
        <w:rPr>
          <w:b/>
          <w:sz w:val="24"/>
        </w:rPr>
        <w:t xml:space="preserve">wszyscy wstajemy. Do słuchania całym sercem słów Pana Jezusa przygotowujemy się śpiewając </w:t>
      </w:r>
      <w:r w:rsidRPr="007305DA">
        <w:rPr>
          <w:b/>
          <w:color w:val="FF0000"/>
          <w:sz w:val="24"/>
        </w:rPr>
        <w:t>„Alleluja”, co znaczy „Chwała Panu”.</w:t>
      </w:r>
    </w:p>
    <w:p w:rsidR="00145FE9" w:rsidRPr="007305DA" w:rsidRDefault="007305DA" w:rsidP="0010592F">
      <w:pPr>
        <w:rPr>
          <w:b/>
          <w:sz w:val="24"/>
        </w:rPr>
      </w:pPr>
      <w:r w:rsidRPr="007305DA">
        <w:rPr>
          <w:b/>
          <w:noProof/>
          <w:sz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3213100" cy="2409825"/>
            <wp:effectExtent l="0" t="0" r="635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łe+znaki+krzyż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FE9" w:rsidRPr="007305DA">
        <w:rPr>
          <w:b/>
          <w:sz w:val="24"/>
        </w:rPr>
        <w:t xml:space="preserve">Zanim ksiądz zacznie czytać trzecie czytanie, czyli fragment Ewangelii, mówi: </w:t>
      </w:r>
      <w:r w:rsidR="00145FE9" w:rsidRPr="000A3F00">
        <w:rPr>
          <w:b/>
          <w:color w:val="FF0000"/>
          <w:sz w:val="24"/>
        </w:rPr>
        <w:t xml:space="preserve">„Słowa Ewangelii według św. Mateusza (albo Marka, Łukasza, Jana)”. </w:t>
      </w:r>
      <w:r w:rsidR="00145FE9" w:rsidRPr="007305DA">
        <w:rPr>
          <w:b/>
          <w:sz w:val="24"/>
        </w:rPr>
        <w:t>Odpowiadamy</w:t>
      </w:r>
      <w:r w:rsidR="00145FE9" w:rsidRPr="000A3F00">
        <w:rPr>
          <w:b/>
          <w:color w:val="FF0000"/>
          <w:sz w:val="24"/>
        </w:rPr>
        <w:t xml:space="preserve">: „Chwała Tobie Panie”. </w:t>
      </w:r>
      <w:r w:rsidR="00145FE9" w:rsidRPr="007305DA">
        <w:rPr>
          <w:b/>
          <w:sz w:val="24"/>
        </w:rPr>
        <w:t>Jedno</w:t>
      </w:r>
      <w:r w:rsidRPr="007305DA">
        <w:rPr>
          <w:b/>
          <w:sz w:val="24"/>
        </w:rPr>
        <w:t>cześnie kreślimy małe krzyżyki.</w:t>
      </w:r>
    </w:p>
    <w:p w:rsidR="007305DA" w:rsidRDefault="007305DA" w:rsidP="0010592F"/>
    <w:p w:rsidR="007305DA" w:rsidRDefault="007305DA" w:rsidP="0010592F"/>
    <w:p w:rsidR="007305DA" w:rsidRDefault="007305DA" w:rsidP="0010592F"/>
    <w:p w:rsidR="007305DA" w:rsidRDefault="007305DA" w:rsidP="0010592F"/>
    <w:p w:rsidR="007305DA" w:rsidRDefault="007305DA" w:rsidP="0010592F"/>
    <w:p w:rsidR="007305DA" w:rsidRPr="000A3F00" w:rsidRDefault="00145FE9" w:rsidP="0010592F">
      <w:pPr>
        <w:rPr>
          <w:b/>
          <w:color w:val="FF0000"/>
          <w:sz w:val="24"/>
        </w:rPr>
      </w:pPr>
      <w:r w:rsidRPr="000A3F00">
        <w:rPr>
          <w:b/>
          <w:color w:val="0070C0"/>
          <w:sz w:val="24"/>
        </w:rPr>
        <w:t>Po odczytaniu Ewangelii ksiądz ogłasza</w:t>
      </w:r>
      <w:r w:rsidRPr="000A3F00">
        <w:rPr>
          <w:b/>
          <w:sz w:val="24"/>
        </w:rPr>
        <w:t xml:space="preserve">: </w:t>
      </w:r>
      <w:r w:rsidRPr="000A3F00">
        <w:rPr>
          <w:b/>
          <w:color w:val="FF0000"/>
          <w:sz w:val="24"/>
        </w:rPr>
        <w:t>„Oto słowo Pańskie</w:t>
      </w:r>
      <w:r w:rsidRPr="000A3F00">
        <w:rPr>
          <w:b/>
          <w:sz w:val="24"/>
        </w:rPr>
        <w:t xml:space="preserve">”. Odpowiadamy wówczas: </w:t>
      </w:r>
      <w:r w:rsidRPr="000A3F00">
        <w:rPr>
          <w:b/>
          <w:color w:val="FF0000"/>
          <w:sz w:val="24"/>
        </w:rPr>
        <w:t>„Chwała Tobie Chryst</w:t>
      </w:r>
      <w:r w:rsidR="007305DA" w:rsidRPr="000A3F00">
        <w:rPr>
          <w:b/>
          <w:color w:val="FF0000"/>
          <w:sz w:val="24"/>
        </w:rPr>
        <w:t>e</w:t>
      </w:r>
    </w:p>
    <w:p w:rsidR="00145FE9" w:rsidRPr="000A3F00" w:rsidRDefault="007305DA" w:rsidP="0010592F">
      <w:pPr>
        <w:rPr>
          <w:b/>
          <w:sz w:val="24"/>
        </w:rPr>
      </w:pPr>
      <w:r w:rsidRPr="000A3F00">
        <w:rPr>
          <w:b/>
          <w:color w:val="00B050"/>
          <w:sz w:val="28"/>
        </w:rPr>
        <w:t>K</w:t>
      </w:r>
      <w:r w:rsidR="00145FE9" w:rsidRPr="000A3F00">
        <w:rPr>
          <w:b/>
          <w:color w:val="00B050"/>
          <w:sz w:val="28"/>
        </w:rPr>
        <w:t>apłan w homilii wyjaśnia nam słowo Boż</w:t>
      </w:r>
      <w:r w:rsidR="00145FE9" w:rsidRPr="000A3F00">
        <w:rPr>
          <w:b/>
          <w:color w:val="00B050"/>
          <w:sz w:val="24"/>
        </w:rPr>
        <w:t>e</w:t>
      </w:r>
      <w:r w:rsidR="00145FE9" w:rsidRPr="000A3F00">
        <w:rPr>
          <w:b/>
          <w:sz w:val="24"/>
        </w:rPr>
        <w:t xml:space="preserve">, którego przed chwilą wysłuchaliśmy. Każdy, kto uważnie słucha homilii, na pewno znajdzie w niej wskazówki dla siebie na najbliższy tydzień. </w:t>
      </w:r>
    </w:p>
    <w:p w:rsidR="00145FE9" w:rsidRPr="000A3F00" w:rsidRDefault="007305DA" w:rsidP="0010592F">
      <w:pPr>
        <w:rPr>
          <w:b/>
          <w:color w:val="0070C0"/>
          <w:sz w:val="28"/>
        </w:rPr>
      </w:pPr>
      <w:r w:rsidRPr="000A3F00">
        <w:rPr>
          <w:b/>
          <w:sz w:val="28"/>
        </w:rPr>
        <w:t xml:space="preserve">Następnie </w:t>
      </w:r>
      <w:r w:rsidR="00145FE9" w:rsidRPr="000A3F00">
        <w:rPr>
          <w:b/>
          <w:sz w:val="28"/>
        </w:rPr>
        <w:t>wyznajmy Bogu naszą</w:t>
      </w:r>
      <w:r w:rsidR="000A3F00">
        <w:rPr>
          <w:b/>
          <w:sz w:val="28"/>
        </w:rPr>
        <w:t xml:space="preserve"> miłość i wiarę w Jego obecność - </w:t>
      </w:r>
      <w:r w:rsidR="000A3F00" w:rsidRPr="000A3F00">
        <w:rPr>
          <w:b/>
          <w:color w:val="0070C0"/>
          <w:sz w:val="28"/>
        </w:rPr>
        <w:t>„Wierzę w jednego Boga”</w:t>
      </w:r>
    </w:p>
    <w:p w:rsidR="00145FE9" w:rsidRDefault="00145FE9" w:rsidP="0010592F">
      <w:pPr>
        <w:rPr>
          <w:b/>
          <w:color w:val="0070C0"/>
          <w:sz w:val="28"/>
        </w:rPr>
      </w:pPr>
      <w:r w:rsidRPr="000A3F00">
        <w:rPr>
          <w:b/>
          <w:color w:val="FF0000"/>
          <w:sz w:val="28"/>
        </w:rPr>
        <w:t>W modlitwie powszechnej prosimy Boga o pomoc</w:t>
      </w:r>
      <w:r w:rsidRPr="000A3F00">
        <w:rPr>
          <w:b/>
          <w:sz w:val="24"/>
        </w:rPr>
        <w:t>.</w:t>
      </w:r>
      <w:r w:rsidR="007305DA" w:rsidRPr="000A3F00">
        <w:rPr>
          <w:b/>
          <w:sz w:val="24"/>
        </w:rPr>
        <w:t xml:space="preserve"> </w:t>
      </w:r>
      <w:r w:rsidRPr="000A3F00">
        <w:rPr>
          <w:b/>
          <w:sz w:val="24"/>
        </w:rPr>
        <w:t xml:space="preserve">Po każdej prośbie odpowiadamy słowami: </w:t>
      </w:r>
      <w:r w:rsidRPr="000A3F00">
        <w:rPr>
          <w:b/>
          <w:color w:val="FF0000"/>
          <w:sz w:val="24"/>
        </w:rPr>
        <w:t>„Wysłuchaj nas, Panie</w:t>
      </w:r>
      <w:r w:rsidR="000A3F00">
        <w:rPr>
          <w:b/>
          <w:color w:val="FF0000"/>
          <w:sz w:val="24"/>
        </w:rPr>
        <w:t>.</w:t>
      </w:r>
      <w:r w:rsidRPr="000A3F00">
        <w:rPr>
          <w:b/>
          <w:sz w:val="24"/>
        </w:rPr>
        <w:t xml:space="preserve">” </w:t>
      </w:r>
      <w:r w:rsidRPr="000A3F00">
        <w:rPr>
          <w:b/>
          <w:color w:val="0070C0"/>
          <w:sz w:val="28"/>
        </w:rPr>
        <w:t>Modlitwa powszechna kończy liturgię słowa</w:t>
      </w:r>
      <w:r w:rsidR="007305DA" w:rsidRPr="000A3F00">
        <w:rPr>
          <w:b/>
          <w:color w:val="0070C0"/>
          <w:sz w:val="28"/>
        </w:rPr>
        <w:t>.</w:t>
      </w:r>
    </w:p>
    <w:p w:rsidR="000A3F00" w:rsidRDefault="000A3F00" w:rsidP="0010592F">
      <w:pPr>
        <w:rPr>
          <w:b/>
          <w:color w:val="0070C0"/>
          <w:sz w:val="28"/>
        </w:rPr>
      </w:pPr>
      <w:r>
        <w:rPr>
          <w:b/>
          <w:color w:val="0070C0"/>
          <w:sz w:val="28"/>
        </w:rPr>
        <w:t>Wykonaj zadania z zeszytu ćwiczeń (jeśli masz w domu).</w:t>
      </w:r>
    </w:p>
    <w:p w:rsidR="000A3F00" w:rsidRPr="000A3F00" w:rsidRDefault="000A3F00" w:rsidP="0010592F">
      <w:pPr>
        <w:rPr>
          <w:b/>
          <w:color w:val="2E74B5" w:themeColor="accent1" w:themeShade="BF"/>
          <w:sz w:val="36"/>
        </w:rPr>
      </w:pPr>
      <w:r w:rsidRPr="000A3F00">
        <w:rPr>
          <w:b/>
          <w:color w:val="2E74B5" w:themeColor="accent1" w:themeShade="BF"/>
          <w:sz w:val="28"/>
          <w:highlight w:val="yellow"/>
        </w:rPr>
        <w:t>Naucz się na pamięć elementów liturgii słowa.</w:t>
      </w:r>
    </w:p>
    <w:p w:rsidR="00145FE9" w:rsidRPr="000A3F00" w:rsidRDefault="00145FE9" w:rsidP="0010592F">
      <w:pPr>
        <w:rPr>
          <w:b/>
          <w:sz w:val="24"/>
        </w:rPr>
      </w:pPr>
      <w:bookmarkStart w:id="0" w:name="_GoBack"/>
      <w:bookmarkEnd w:id="0"/>
    </w:p>
    <w:sectPr w:rsidR="00145FE9" w:rsidRPr="000A3F00" w:rsidSect="007305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B2C0E"/>
    <w:multiLevelType w:val="hybridMultilevel"/>
    <w:tmpl w:val="4A949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A12B9"/>
    <w:multiLevelType w:val="hybridMultilevel"/>
    <w:tmpl w:val="CFC8BA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31"/>
    <w:rsid w:val="000A3F00"/>
    <w:rsid w:val="0010592F"/>
    <w:rsid w:val="00145FE9"/>
    <w:rsid w:val="005F31F2"/>
    <w:rsid w:val="00636B31"/>
    <w:rsid w:val="007305DA"/>
    <w:rsid w:val="009C7023"/>
    <w:rsid w:val="00F1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E5B8B-8349-419A-8FAA-BDA266E1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02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5F3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E_Niebała</dc:creator>
  <cp:keywords/>
  <dc:description/>
  <cp:lastModifiedBy>E_Niebała</cp:lastModifiedBy>
  <cp:revision>1</cp:revision>
  <dcterms:created xsi:type="dcterms:W3CDTF">2020-04-16T09:16:00Z</dcterms:created>
  <dcterms:modified xsi:type="dcterms:W3CDTF">2020-04-16T10:40:00Z</dcterms:modified>
</cp:coreProperties>
</file>