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4E" w:rsidRDefault="009C3843" w:rsidP="009C384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bookmarkStart w:id="0" w:name="gjdgxs" w:colFirst="0" w:colLast="0"/>
      <w:bookmarkEnd w:id="0"/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SZKOŁA PODSTAWOWA IM. KARDYNAŁA STEFANA WYSZYŃSKIEGO W NASUTOWIE</w:t>
      </w:r>
    </w:p>
    <w:p w:rsidR="00E9544E" w:rsidRDefault="009C3843" w:rsidP="009C3843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Nasutów 209A, 21-025 Niemce,  tel./</w:t>
      </w:r>
      <w:proofErr w:type="spellStart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>fax</w:t>
      </w:r>
      <w:proofErr w:type="spellEnd"/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: (81) 756 - 64 – 75, e-mail: </w:t>
      </w:r>
      <w:hyperlink r:id="rId5">
        <w:r>
          <w:rPr>
            <w:rFonts w:ascii="Calibri" w:eastAsia="Calibri" w:hAnsi="Calibri" w:cs="Calibri"/>
            <w:b/>
            <w:i/>
            <w:color w:val="1155CC"/>
            <w:sz w:val="20"/>
            <w:szCs w:val="20"/>
            <w:u w:val="single"/>
          </w:rPr>
          <w:t>nasutowszkola@interia.pl</w:t>
        </w:r>
      </w:hyperlink>
      <w:r>
        <w:rPr>
          <w:rFonts w:ascii="Calibri" w:eastAsia="Calibri" w:hAnsi="Calibri" w:cs="Calibri"/>
          <w:b/>
          <w:i/>
          <w:color w:val="000000"/>
          <w:sz w:val="20"/>
          <w:szCs w:val="20"/>
        </w:rPr>
        <w:t xml:space="preserve">,    </w:t>
      </w:r>
      <w:hyperlink r:id="rId6">
        <w:r>
          <w:rPr>
            <w:rFonts w:ascii="Calibri" w:eastAsia="Calibri" w:hAnsi="Calibri" w:cs="Calibri"/>
            <w:b/>
            <w:i/>
            <w:color w:val="1155CC"/>
            <w:sz w:val="20"/>
            <w:szCs w:val="20"/>
            <w:u w:val="single"/>
          </w:rPr>
          <w:t>www.nasutowszkola.edupage.org</w:t>
        </w:r>
      </w:hyperlink>
      <w:r>
        <w:rPr>
          <w:rFonts w:ascii="Calibri" w:eastAsia="Calibri" w:hAnsi="Calibri" w:cs="Calibri"/>
          <w:color w:val="000000"/>
        </w:rPr>
        <w:t>  </w:t>
      </w:r>
    </w:p>
    <w:p w:rsidR="00E9544E" w:rsidRDefault="009C3843" w:rsidP="009C3843">
      <w:pPr>
        <w:pStyle w:val="normal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KLASA VII</w:t>
      </w:r>
    </w:p>
    <w:p w:rsidR="00E9544E" w:rsidRDefault="009C3843" w:rsidP="009C3843">
      <w:pPr>
        <w:pStyle w:val="normal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Plan pracy nauczania zdalnego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>w dniu 24 marca 2020 roku - wtorek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br/>
      </w:r>
      <w:r>
        <w:rPr>
          <w:rFonts w:ascii="Calibri" w:eastAsia="Calibri" w:hAnsi="Calibri" w:cs="Calibri"/>
          <w:b/>
          <w:sz w:val="28"/>
          <w:szCs w:val="28"/>
        </w:rPr>
        <w:t xml:space="preserve">w II półroczu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r.szk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 2019/2020 r. zgodny z tygodniowym planem dydaktyczno  - wychowawczym szkoły.</w:t>
      </w:r>
    </w:p>
    <w:tbl>
      <w:tblPr>
        <w:tblStyle w:val="a5"/>
        <w:tblW w:w="153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960"/>
        <w:gridCol w:w="1140"/>
        <w:gridCol w:w="1800"/>
        <w:gridCol w:w="6870"/>
        <w:gridCol w:w="2895"/>
        <w:gridCol w:w="1725"/>
      </w:tblGrid>
      <w:tr w:rsidR="00E9544E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Nr lekcji wg planu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Przedmiot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Tematyka zajęć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Przebieg zajęć: cel, zakres treści, zadania do wykonania</w:t>
            </w:r>
          </w:p>
          <w:p w:rsidR="00E9544E" w:rsidRDefault="00E9544E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Środki dydaktyczne, pomoce do wykorzystania, linki do stron edukacyjnych i ćwiczeń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Nauczyciel nadzorujący</w:t>
            </w:r>
          </w:p>
        </w:tc>
      </w:tr>
      <w:tr w:rsidR="00E9544E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Matematyka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Mnożenie sum algebraicznych-zadania powtórzeniowe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numPr>
                <w:ilvl w:val="0"/>
                <w:numId w:val="16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Przypomnij co jest suma algebraiczna oraz jak wykonujemy mnożenie sum algebraicznych.</w:t>
            </w:r>
          </w:p>
          <w:p w:rsidR="00E9544E" w:rsidRDefault="009C3843" w:rsidP="009C3843">
            <w:pPr>
              <w:pStyle w:val="normal"/>
              <w:numPr>
                <w:ilvl w:val="0"/>
                <w:numId w:val="16"/>
              </w:num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Rozwiąż test w celu sprawdzenia swoich wiadomości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https://www.megamatma.pl/klasowki/gimnazjum-klasowki/wyrazenia-algebraiczne-testy/test-mnozenie-sum</w:t>
              </w:r>
            </w:hyperlink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E9544E" w:rsidP="009C3843">
            <w:pPr>
              <w:pStyle w:val="normal"/>
              <w:rPr>
                <w:rFonts w:ascii="Calibri" w:eastAsia="Calibri" w:hAnsi="Calibri" w:cs="Calibri"/>
                <w:sz w:val="16"/>
                <w:szCs w:val="16"/>
              </w:rPr>
            </w:pPr>
            <w:hyperlink r:id="rId8">
              <w:r w:rsidR="009C3843">
                <w:rPr>
                  <w:rFonts w:ascii="Calibri" w:eastAsia="Calibri" w:hAnsi="Calibri" w:cs="Calibri"/>
                  <w:color w:val="1155CC"/>
                  <w:sz w:val="16"/>
                  <w:szCs w:val="16"/>
                  <w:u w:val="single"/>
                </w:rPr>
                <w:t>https://www.megamatma.pl/klasowki/gimnazjum-klasowki/wyrazenia-algebraiczne-testy/test-mnozenie-sum</w:t>
              </w:r>
            </w:hyperlink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Irena Kostrzewa</w:t>
            </w:r>
          </w:p>
        </w:tc>
      </w:tr>
      <w:tr w:rsidR="00E9544E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Chemia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E9544E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E9544E" w:rsidP="009C3843">
            <w:pPr>
              <w:pStyle w:val="normal"/>
              <w:rPr>
                <w:rFonts w:ascii="Calibri" w:eastAsia="Calibri" w:hAnsi="Calibri" w:cs="Calibri"/>
              </w:rPr>
            </w:pP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E9544E" w:rsidP="009C3843">
            <w:pPr>
              <w:pStyle w:val="normal"/>
              <w:rPr>
                <w:rFonts w:ascii="Calibri" w:eastAsia="Calibri" w:hAnsi="Calibri" w:cs="Calibri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Grażyna Łukasik-Okoń</w:t>
            </w:r>
          </w:p>
        </w:tc>
      </w:tr>
      <w:tr w:rsidR="00E9544E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J. Polski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Powtórzenie wiadomości o czasowniku.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Cele: Powtórzenie wiadomości o czasowniku.</w:t>
            </w:r>
          </w:p>
          <w:p w:rsidR="00E9544E" w:rsidRDefault="009C3843" w:rsidP="009C3843">
            <w:pPr>
              <w:pStyle w:val="normal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Przypomnij sobie na jakie pytania odpowiada czasownik, przez co odmienia się czasownik, wskazujesz osobowe i nieosobowe formy czasownika. ( podręcznik)</w:t>
            </w:r>
          </w:p>
          <w:p w:rsidR="00E9544E" w:rsidRDefault="009C3843" w:rsidP="009C3843">
            <w:pPr>
              <w:pStyle w:val="normal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Następnie wykonasz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ćwiczenia z e- podręcznika.(7, 8, 9, 10 do zeszytu).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E9544E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hyperlink r:id="rId9">
              <w:r w:rsidR="009C3843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https://epodreczniki.pl/a/rycza-w-klasie-dokazuja-czyli-czasownik-w-akcji/D1747PV3m</w:t>
              </w:r>
            </w:hyperlink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Lidia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Szuberska</w:t>
            </w:r>
            <w:proofErr w:type="spellEnd"/>
          </w:p>
        </w:tc>
      </w:tr>
      <w:tr w:rsidR="00E9544E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Geografia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Usługi w Polsce - powtórzenie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Cel: Przypomnienie jakie branże zaliczamy do usług, jakie znaczenie mają usługi w gospodarce kraju</w:t>
            </w:r>
          </w:p>
          <w:p w:rsidR="00E9544E" w:rsidRDefault="009C3843" w:rsidP="009C3843">
            <w:pPr>
              <w:pStyle w:val="normal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podstawie podręcznika przypomnij sobie jakie branże zaliczamy do usług, o czym świadczy wysoki stopień zatrudnienia w usługach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możesz skorzystać też z informacji zawartych na  stronie   </w:t>
            </w:r>
            <w:hyperlink r:id="rId10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https://epodreczniki.pl/a/rozwoj-uslug-w-polsce/DQsbxs6No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E9544E" w:rsidRDefault="009C3843" w:rsidP="009C3843">
            <w:pPr>
              <w:pStyle w:val="normal"/>
              <w:numPr>
                <w:ilvl w:val="0"/>
                <w:numId w:val="12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Wypisz w zeszycie jakie formy działalności usługowej występują w twoim miejscu zamieszkania. Podziel je na usługi materialne i niematerialne.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podręcznik do geografii dla klasy VII</w:t>
            </w:r>
          </w:p>
          <w:p w:rsidR="00E9544E" w:rsidRDefault="00E9544E" w:rsidP="009C3843">
            <w:pPr>
              <w:pStyle w:val="normal"/>
              <w:ind w:left="720"/>
              <w:rPr>
                <w:rFonts w:ascii="Calibri" w:eastAsia="Calibri" w:hAnsi="Calibri" w:cs="Calibri"/>
                <w:sz w:val="20"/>
                <w:szCs w:val="20"/>
              </w:rPr>
            </w:pPr>
            <w:hyperlink r:id="rId11">
              <w:r w:rsidR="009C3843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https://epodreczniki.pl/a/rozwoj-uslug-w-polsce/DQsbxs6No</w:t>
              </w:r>
            </w:hyperlink>
            <w:r w:rsidR="009C3843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Rarak</w:t>
            </w:r>
            <w:proofErr w:type="spellEnd"/>
          </w:p>
        </w:tc>
      </w:tr>
      <w:tr w:rsidR="00E9544E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Plastyka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Tworzenie z natury -ujmowanie rzeczywistości w sztuce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Stwórz kompozycję martwej natury i przenieś ją na papier. Szkic wykonaj ołówkiem na formacie A4.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E9544E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Aneta Kotowska</w:t>
            </w:r>
          </w:p>
        </w:tc>
      </w:tr>
      <w:tr w:rsidR="00E9544E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Wychowanie fizyczne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Przypomnienie pozycji wyjściowych do ćwiczeń (ciąg dalszy).</w:t>
            </w:r>
          </w:p>
          <w:p w:rsidR="00E9544E" w:rsidRDefault="00E9544E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Przypomnij sobie poznane pozycje wyjściowe do ćwiczeń (rysunki wysłane w załączniku do wiadomości w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librusie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z dn.20.03)) :</w:t>
            </w:r>
          </w:p>
          <w:p w:rsidR="00E9544E" w:rsidRDefault="009C3843" w:rsidP="009C3843">
            <w:pPr>
              <w:pStyle w:val="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Klęk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podparty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ramiona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na ziemi na szerokość barków (dłonie na szerokość barków),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kolana na ziemi (pod biodrami, na szerokość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bioder) (rys. 10)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9544E" w:rsidRDefault="009C3843" w:rsidP="009C3843">
            <w:pPr>
              <w:pStyle w:val="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Podpór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przodem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ramiona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ziemi na szerokość barków (dłonie na szerokość barków), nogi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wyprostowane (tworzą z tułowiem prostą linię), stopy na ziemi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szerokość bioder (rys.11).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9544E" w:rsidRDefault="009C3843" w:rsidP="009C3843">
            <w:pPr>
              <w:pStyle w:val="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Podpó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tyłem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pozycja j.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w. z tą różnicą, że tułów skierowany jest klatką piersiową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 górę a ramiona w tył oparte o podłoże, stopy oparte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piętach (rys. 12).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9544E" w:rsidRDefault="009C3843" w:rsidP="009C3843">
            <w:pPr>
              <w:pStyle w:val="normal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Podpór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bokiem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ustawienie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ciała bokiem, jedno ramię oparte o podłoże (dłoń pod barkiem)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łów i nogi tworzą prostą linię (rys.13).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Pozycje niskie</w:t>
            </w:r>
          </w:p>
          <w:p w:rsidR="00E9544E" w:rsidRDefault="009C3843" w:rsidP="009C3843">
            <w:pPr>
              <w:pStyle w:val="normal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Siad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prosty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siedząc,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plecy proste, biodra zgięte pod kątem 90,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nogi proste w przód (rys. 14).</w:t>
            </w:r>
          </w:p>
          <w:p w:rsidR="00E9544E" w:rsidRDefault="009C3843" w:rsidP="009C3843">
            <w:pPr>
              <w:pStyle w:val="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Siad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rozkroczny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pozycja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ale nogi rozstawione na zewnątrz (szerzej niż na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szerokość bioder)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(rys. 15).</w:t>
            </w:r>
          </w:p>
          <w:p w:rsidR="00E9544E" w:rsidRDefault="009C3843" w:rsidP="009C3843">
            <w:pPr>
              <w:pStyle w:val="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Siad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kuczny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pozycja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siedząc, nogi zgięte w biodrach i w kolanach (rys. 16).</w:t>
            </w:r>
          </w:p>
          <w:p w:rsidR="00E9544E" w:rsidRDefault="009C3843" w:rsidP="009C3843">
            <w:pPr>
              <w:pStyle w:val="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Siad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skrzyżny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Siedząc, plecy proste, nogi zgięte w kolanach, skrzyżowane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przodu, (kolana na zewnątrz) („po turecku”) (rys. 17).</w:t>
            </w:r>
          </w:p>
          <w:p w:rsidR="00E9544E" w:rsidRDefault="009C3843" w:rsidP="009C3843">
            <w:pPr>
              <w:pStyle w:val="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Leżenie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przodem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postawa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sadnicza leżąc na brzuchu.</w:t>
            </w:r>
          </w:p>
          <w:p w:rsidR="00E9544E" w:rsidRDefault="009C3843" w:rsidP="009C3843">
            <w:pPr>
              <w:pStyle w:val="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Podpór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leżąc przodem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pozycja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ale ramiona proste, oparte na podłożu z przodu,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wspierają tułów w górze, tułów wygięty łukiem, twarz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skierowana w przód (rys. 18).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9544E" w:rsidRDefault="009C3843" w:rsidP="009C3843">
            <w:pPr>
              <w:pStyle w:val="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Leżenie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tyłem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postawa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zasadnicza leżąc na plecach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9544E" w:rsidRDefault="009C3843" w:rsidP="009C3843">
            <w:pPr>
              <w:pStyle w:val="normal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Podpór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leżąc tyłem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pozycja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ale ramiona proste, oparte na podłożu z tyłu,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wspierają tułów w górze, tułów wygięty łukiem, twarz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skierowana w przód (rys. 19).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Wymyśl po dwa ćwiczenia zaczynające się od danej pozycji i wykonaj dwie serie po 30 powtó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rzeń każdego z nich. 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Pamiętaj o ROZCIĄGANIU !!!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E9544E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Mateusz Próchniak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12:35 - 13:20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Konsultacje i porady dla uczniów w </w:t>
            </w: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godzinach pracy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n-la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z wykorzystaniem komunikatora na utworzonej grupie klasowej</w:t>
            </w:r>
          </w:p>
        </w:tc>
      </w:tr>
      <w:tr w:rsidR="00E9544E"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Wychowanie fizyczne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Przypomnienie ćwiczeń kształtujących.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Tworzenie zestawów ćwiczeń.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Przypomnij sobie jak wykonuje się ćwiczenia kształtujące i stwórz własny zestaw ćwiczeń. Ćwicz z rodzicami i rodzeństwem!</w:t>
            </w:r>
          </w:p>
          <w:p w:rsidR="00E9544E" w:rsidRDefault="009C3843" w:rsidP="009C3843">
            <w:pPr>
              <w:pStyle w:val="normal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ĆWICZENIA KSZTAŁTUJĄCE (STOSOWANE)</w:t>
            </w:r>
          </w:p>
          <w:p w:rsidR="00E9544E" w:rsidRDefault="009C3843" w:rsidP="009C3843">
            <w:pPr>
              <w:pStyle w:val="normal"/>
              <w:numPr>
                <w:ilvl w:val="0"/>
                <w:numId w:val="5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Ćwiczenia ramion i obręczy barkowej: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wznosy i opusty (przodem/bokiem/tyłem)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zgięcia/wyprosty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krążenia (obustronne/jednostronne/naprzemianstronne w przód/w tył)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wymachy (w górę i w dół/w przód i w tył)</w:t>
            </w:r>
          </w:p>
          <w:p w:rsidR="00E9544E" w:rsidRDefault="009C3843" w:rsidP="009C3843">
            <w:pPr>
              <w:pStyle w:val="normal"/>
              <w:numPr>
                <w:ilvl w:val="0"/>
                <w:numId w:val="8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Ćwiczenia tułowia: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skłony (w przód/w tył/w bok)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opady (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plecy proste)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skrętoskłony</w:t>
            </w:r>
          </w:p>
          <w:p w:rsidR="00E9544E" w:rsidRDefault="009C3843" w:rsidP="009C3843">
            <w:pPr>
              <w:pStyle w:val="normal"/>
              <w:numPr>
                <w:ilvl w:val="0"/>
                <w:numId w:val="19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  <w:u w:val="single"/>
              </w:rPr>
              <w:t>Ćwiczenia nóg (w stawach biodrowych/kolanowych/skokowych):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wznosy i opusty (przodem/bokiem/tyłem)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zgięcia/wyprosty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krążenia (w przód/w tył)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wymachy (w przód i w tył/ w bok)</w:t>
            </w:r>
          </w:p>
          <w:p w:rsidR="00E9544E" w:rsidRPr="009C3843" w:rsidRDefault="009C3843" w:rsidP="009C3843">
            <w:pPr>
              <w:pStyle w:val="normal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!!!NIE ZAPOMINAJ O ROZCIĄGANIU!!!</w:t>
            </w:r>
          </w:p>
        </w:tc>
        <w:tc>
          <w:tcPr>
            <w:tcW w:w="2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544E" w:rsidRDefault="00E9544E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Mateusz Próchniak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13:25 - 14:10</w:t>
            </w:r>
          </w:p>
          <w:p w:rsidR="00E9544E" w:rsidRDefault="009C3843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Konsultacje i porady dla uczniów w godzinach pracy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n-la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z wykorzystaniem komunikatora na utworzonej grupie klasowej</w:t>
            </w:r>
          </w:p>
          <w:p w:rsidR="00E9544E" w:rsidRDefault="00E9544E" w:rsidP="009C3843">
            <w:pPr>
              <w:pStyle w:val="normal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E9544E" w:rsidRDefault="009C3843" w:rsidP="009C3843">
      <w:pPr>
        <w:pStyle w:val="normal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 xml:space="preserve">Nauczanie zdalne wprowadzono czasowo w okresie zawieszenia zajęć w związku z dynamicznie rozwijającą się niebezpieczną sytuacją związaną z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koronawirusem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(COVID-19) </w:t>
      </w:r>
      <w:r>
        <w:rPr>
          <w:rFonts w:ascii="Calibri" w:eastAsia="Calibri" w:hAnsi="Calibri" w:cs="Calibri"/>
          <w:i/>
          <w:sz w:val="20"/>
          <w:szCs w:val="20"/>
        </w:rPr>
        <w:br/>
        <w:t>i możliwymi kontaktami z zakażonymi osobami, za zgodą organu prowadzącego oraz zgodnie z ko</w:t>
      </w:r>
      <w:r>
        <w:rPr>
          <w:rFonts w:ascii="Calibri" w:eastAsia="Calibri" w:hAnsi="Calibri" w:cs="Calibri"/>
          <w:i/>
          <w:sz w:val="20"/>
          <w:szCs w:val="20"/>
        </w:rPr>
        <w:t xml:space="preserve">munikatem Ministra Edukacji Narodowej z dnia 11 marca 2020 roku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ws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 czasowego ograniczenia funkcjonowania jednostek systemu oświaty, od dnia 16 marca do dnia 25 marca 2020r., w wyniku których nie będą odbywały się w szkołach i przedszkolach zajęcia dydakty</w:t>
      </w:r>
      <w:r>
        <w:rPr>
          <w:rFonts w:ascii="Calibri" w:eastAsia="Calibri" w:hAnsi="Calibri" w:cs="Calibri"/>
          <w:i/>
          <w:sz w:val="20"/>
          <w:szCs w:val="20"/>
        </w:rPr>
        <w:t>czno-wychowawcze i opiekuńcze.</w:t>
      </w:r>
    </w:p>
    <w:p w:rsidR="00E9544E" w:rsidRDefault="00E9544E" w:rsidP="009C3843">
      <w:pPr>
        <w:pStyle w:val="normal"/>
        <w:jc w:val="right"/>
        <w:rPr>
          <w:rFonts w:ascii="Calibri" w:eastAsia="Calibri" w:hAnsi="Calibri" w:cs="Calibri"/>
        </w:rPr>
      </w:pPr>
    </w:p>
    <w:p w:rsidR="00E9544E" w:rsidRDefault="00E9544E" w:rsidP="009C3843">
      <w:pPr>
        <w:pStyle w:val="normal"/>
        <w:jc w:val="right"/>
        <w:rPr>
          <w:rFonts w:ascii="Calibri" w:eastAsia="Calibri" w:hAnsi="Calibri" w:cs="Calibri"/>
        </w:rPr>
      </w:pPr>
    </w:p>
    <w:p w:rsidR="00E9544E" w:rsidRDefault="00E9544E" w:rsidP="009C3843">
      <w:pPr>
        <w:pStyle w:val="normal"/>
        <w:jc w:val="right"/>
        <w:rPr>
          <w:rFonts w:ascii="Calibri" w:eastAsia="Calibri" w:hAnsi="Calibri" w:cs="Calibri"/>
        </w:rPr>
      </w:pPr>
    </w:p>
    <w:p w:rsidR="00E9544E" w:rsidRDefault="00E9544E" w:rsidP="009C3843">
      <w:pPr>
        <w:pStyle w:val="normal"/>
        <w:jc w:val="right"/>
        <w:rPr>
          <w:rFonts w:ascii="Calibri" w:eastAsia="Calibri" w:hAnsi="Calibri" w:cs="Calibri"/>
        </w:rPr>
      </w:pPr>
    </w:p>
    <w:p w:rsidR="00E9544E" w:rsidRDefault="00E9544E" w:rsidP="009C3843">
      <w:pPr>
        <w:pStyle w:val="normal"/>
        <w:jc w:val="right"/>
        <w:rPr>
          <w:rFonts w:ascii="Calibri" w:eastAsia="Calibri" w:hAnsi="Calibri" w:cs="Calibri"/>
        </w:rPr>
      </w:pPr>
    </w:p>
    <w:p w:rsidR="00E9544E" w:rsidRDefault="00E9544E" w:rsidP="009C3843">
      <w:pPr>
        <w:pStyle w:val="normal"/>
        <w:jc w:val="right"/>
        <w:rPr>
          <w:rFonts w:ascii="Calibri" w:eastAsia="Calibri" w:hAnsi="Calibri" w:cs="Calibri"/>
        </w:rPr>
      </w:pPr>
    </w:p>
    <w:p w:rsidR="00E9544E" w:rsidRDefault="00E9544E" w:rsidP="009C3843">
      <w:pPr>
        <w:pStyle w:val="normal"/>
        <w:jc w:val="right"/>
        <w:rPr>
          <w:rFonts w:ascii="Calibri" w:eastAsia="Calibri" w:hAnsi="Calibri" w:cs="Calibri"/>
        </w:rPr>
      </w:pPr>
    </w:p>
    <w:p w:rsidR="00E9544E" w:rsidRDefault="00E9544E" w:rsidP="009C3843">
      <w:pPr>
        <w:pStyle w:val="normal"/>
        <w:jc w:val="right"/>
        <w:rPr>
          <w:rFonts w:ascii="Calibri" w:eastAsia="Calibri" w:hAnsi="Calibri" w:cs="Calibri"/>
        </w:rPr>
      </w:pPr>
    </w:p>
    <w:p w:rsidR="00E9544E" w:rsidRDefault="00E9544E" w:rsidP="009C3843">
      <w:pPr>
        <w:pStyle w:val="normal"/>
        <w:jc w:val="right"/>
        <w:rPr>
          <w:rFonts w:ascii="Calibri" w:eastAsia="Calibri" w:hAnsi="Calibri" w:cs="Calibri"/>
        </w:rPr>
      </w:pPr>
    </w:p>
    <w:sectPr w:rsidR="00E9544E" w:rsidSect="00E9544E">
      <w:pgSz w:w="16838" w:h="11906"/>
      <w:pgMar w:top="1133" w:right="566" w:bottom="1133" w:left="566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33D"/>
    <w:multiLevelType w:val="multilevel"/>
    <w:tmpl w:val="C14AEC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807A1B"/>
    <w:multiLevelType w:val="multilevel"/>
    <w:tmpl w:val="7936B3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BE4CE7"/>
    <w:multiLevelType w:val="multilevel"/>
    <w:tmpl w:val="E3B06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20F00DA"/>
    <w:multiLevelType w:val="multilevel"/>
    <w:tmpl w:val="C6180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15F76460"/>
    <w:multiLevelType w:val="multilevel"/>
    <w:tmpl w:val="0E4860A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16050387"/>
    <w:multiLevelType w:val="multilevel"/>
    <w:tmpl w:val="28F231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2A5D11"/>
    <w:multiLevelType w:val="multilevel"/>
    <w:tmpl w:val="4E3A6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4C82B8E"/>
    <w:multiLevelType w:val="multilevel"/>
    <w:tmpl w:val="68D2D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69069AB"/>
    <w:multiLevelType w:val="multilevel"/>
    <w:tmpl w:val="353ED8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7A279FA"/>
    <w:multiLevelType w:val="multilevel"/>
    <w:tmpl w:val="962A65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1AB70BE"/>
    <w:multiLevelType w:val="multilevel"/>
    <w:tmpl w:val="06DC6F5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59B0AFE"/>
    <w:multiLevelType w:val="multilevel"/>
    <w:tmpl w:val="DE061F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71247D2"/>
    <w:multiLevelType w:val="multilevel"/>
    <w:tmpl w:val="32704BA6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49896314"/>
    <w:multiLevelType w:val="multilevel"/>
    <w:tmpl w:val="A7222B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2110C1B"/>
    <w:multiLevelType w:val="multilevel"/>
    <w:tmpl w:val="263ACC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6F95BDE"/>
    <w:multiLevelType w:val="multilevel"/>
    <w:tmpl w:val="4E1AC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CA5611A"/>
    <w:multiLevelType w:val="multilevel"/>
    <w:tmpl w:val="DD2225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63D813AA"/>
    <w:multiLevelType w:val="multilevel"/>
    <w:tmpl w:val="28B05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46722C0"/>
    <w:multiLevelType w:val="multilevel"/>
    <w:tmpl w:val="991683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73C3FE9"/>
    <w:multiLevelType w:val="multilevel"/>
    <w:tmpl w:val="2714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BC95670"/>
    <w:multiLevelType w:val="multilevel"/>
    <w:tmpl w:val="A6324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DE0055C"/>
    <w:multiLevelType w:val="multilevel"/>
    <w:tmpl w:val="B4301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0552DB7"/>
    <w:multiLevelType w:val="multilevel"/>
    <w:tmpl w:val="F198E7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6DB02D4"/>
    <w:multiLevelType w:val="multilevel"/>
    <w:tmpl w:val="5CDA8A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8EF4225"/>
    <w:multiLevelType w:val="multilevel"/>
    <w:tmpl w:val="6B1A1F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7C291642"/>
    <w:multiLevelType w:val="multilevel"/>
    <w:tmpl w:val="1A105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E820A3A"/>
    <w:multiLevelType w:val="multilevel"/>
    <w:tmpl w:val="111E1E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19"/>
  </w:num>
  <w:num w:numId="3">
    <w:abstractNumId w:val="3"/>
  </w:num>
  <w:num w:numId="4">
    <w:abstractNumId w:val="20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22"/>
  </w:num>
  <w:num w:numId="10">
    <w:abstractNumId w:val="7"/>
  </w:num>
  <w:num w:numId="11">
    <w:abstractNumId w:val="6"/>
  </w:num>
  <w:num w:numId="12">
    <w:abstractNumId w:val="0"/>
  </w:num>
  <w:num w:numId="13">
    <w:abstractNumId w:val="15"/>
  </w:num>
  <w:num w:numId="14">
    <w:abstractNumId w:val="10"/>
  </w:num>
  <w:num w:numId="15">
    <w:abstractNumId w:val="26"/>
  </w:num>
  <w:num w:numId="16">
    <w:abstractNumId w:val="16"/>
  </w:num>
  <w:num w:numId="17">
    <w:abstractNumId w:val="1"/>
  </w:num>
  <w:num w:numId="18">
    <w:abstractNumId w:val="18"/>
  </w:num>
  <w:num w:numId="19">
    <w:abstractNumId w:val="25"/>
  </w:num>
  <w:num w:numId="20">
    <w:abstractNumId w:val="9"/>
  </w:num>
  <w:num w:numId="21">
    <w:abstractNumId w:val="2"/>
  </w:num>
  <w:num w:numId="22">
    <w:abstractNumId w:val="23"/>
  </w:num>
  <w:num w:numId="23">
    <w:abstractNumId w:val="17"/>
  </w:num>
  <w:num w:numId="24">
    <w:abstractNumId w:val="12"/>
  </w:num>
  <w:num w:numId="25">
    <w:abstractNumId w:val="14"/>
  </w:num>
  <w:num w:numId="26">
    <w:abstractNumId w:val="11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E9544E"/>
    <w:rsid w:val="006C7B09"/>
    <w:rsid w:val="009C3843"/>
    <w:rsid w:val="00E9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E954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E954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954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9544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E954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954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9544E"/>
  </w:style>
  <w:style w:type="table" w:customStyle="1" w:styleId="TableNormal">
    <w:name w:val="Table Normal"/>
    <w:rsid w:val="00E954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9544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954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544E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0">
    <w:basedOn w:val="TableNormal"/>
    <w:rsid w:val="00E9544E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1">
    <w:basedOn w:val="TableNormal"/>
    <w:rsid w:val="00E9544E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rsid w:val="00E9544E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3">
    <w:basedOn w:val="TableNormal"/>
    <w:rsid w:val="00E9544E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4">
    <w:basedOn w:val="TableNormal"/>
    <w:rsid w:val="00E9544E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5">
    <w:basedOn w:val="TableNormal"/>
    <w:rsid w:val="00E9544E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6">
    <w:basedOn w:val="TableNormal"/>
    <w:rsid w:val="00E9544E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7">
    <w:basedOn w:val="TableNormal"/>
    <w:rsid w:val="00E9544E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8">
    <w:basedOn w:val="TableNormal"/>
    <w:rsid w:val="00E9544E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matma.pl/klasowki/gimnazjum-klasowki/wyrazenia-algebraiczne-testy/test-mnozenie-su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gamatma.pl/klasowki/gimnazjum-klasowki/wyrazenia-algebraiczne-testy/test-mnozenie-su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utowszkola.edupage.org/" TargetMode="External"/><Relationship Id="rId11" Type="http://schemas.openxmlformats.org/officeDocument/2006/relationships/hyperlink" Target="https://epodreczniki.pl/a/rozwoj-uslug-w-polsce/DQsbxs6No" TargetMode="External"/><Relationship Id="rId5" Type="http://schemas.openxmlformats.org/officeDocument/2006/relationships/hyperlink" Target="mailto:nasutowszkola@interia.pl" TargetMode="External"/><Relationship Id="rId10" Type="http://schemas.openxmlformats.org/officeDocument/2006/relationships/hyperlink" Target="https://epodreczniki.pl/a/rozwoj-uslug-w-polsce/DQsbxs6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rycza-w-klasie-dokazuja-czyli-czasownik-w-akcji/D1747PV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AcerPC</cp:lastModifiedBy>
  <cp:revision>2</cp:revision>
  <dcterms:created xsi:type="dcterms:W3CDTF">2020-03-24T00:42:00Z</dcterms:created>
  <dcterms:modified xsi:type="dcterms:W3CDTF">2020-03-24T00:42:00Z</dcterms:modified>
</cp:coreProperties>
</file>