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EB" w:rsidRDefault="00C321EB" w:rsidP="00C321E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321EB" w:rsidRDefault="00C321EB" w:rsidP="00C321E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321EB" w:rsidRDefault="00C321EB" w:rsidP="00C321E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321EB" w:rsidRDefault="00C321EB" w:rsidP="00C321E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Pr="00306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aprasza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my</w:t>
      </w:r>
      <w:r w:rsidRPr="00306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udziału w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306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edycji Ogólnopolskiego Konkursu Plastycznego </w:t>
      </w:r>
      <w:r w:rsidRPr="00306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„Bezpiecznie na wsi mamy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 ryzyko upadków znamy</w:t>
      </w:r>
      <w:r w:rsidRPr="00306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21EB" w:rsidRPr="00306801" w:rsidRDefault="00C321EB" w:rsidP="00C321EB">
      <w:pPr>
        <w:spacing w:before="100" w:beforeAutospacing="1" w:after="315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ma na celu promowanie pozytywnych zachowań związanych z pracą i zabawą na terenie gospodarstwa rolnego oraz popularyzowanie </w:t>
      </w:r>
      <w:r w:rsidRPr="00306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Wykazu czynności szczególnie niebezpiecznych związanych z prowadzeniem gospodarstwa rolnego, których nie wolno powierzać dzieciom poniżej 16 lat</w:t>
      </w:r>
      <w:r w:rsidRPr="00306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bookmarkEnd w:id="0"/>
    <w:p w:rsidR="00C321EB" w:rsidRPr="004C444C" w:rsidRDefault="00C321EB" w:rsidP="00C321E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móc przystąpić do Konkursu należy wykonać pracę plastyczną w formacie A3 </w:t>
      </w:r>
      <w:r w:rsidRPr="004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(dwuwymiarową)</w:t>
      </w:r>
      <w:r w:rsidRPr="004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 dowolnej technice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obrazującą </w:t>
      </w:r>
      <w:r w:rsidRPr="004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upowszechniane przez Kasę Rolniczego Ubezpieczenia Społecznego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sposoby zapobiegania upadkom osób podczas pracy i przebywania w gospodarstwie rolnym</w:t>
      </w:r>
      <w:r w:rsidRPr="004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każdym etapie konkursu zgłoszone prace oceniane będą w podziale na dwie kategorie wiekowe (kl. 0-III i IV-VIII), według następujących kryteriów: zgodność z tematyką konkursu i jej trafne przedstawienie, oryginalność, pomysłowość w zobrazowaniu przesłania konkursu oraz walory estetyczne pracy. Uczestnik może zgłosić tylko jedną pracę plastyczną. </w:t>
      </w:r>
    </w:p>
    <w:p w:rsidR="00C321EB" w:rsidRDefault="00C321EB" w:rsidP="00C321E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Na laureatów czekają nagrody rzeczowe.</w:t>
      </w:r>
    </w:p>
    <w:p w:rsidR="00C321EB" w:rsidRPr="00F32982" w:rsidRDefault="00C321EB" w:rsidP="00C321EB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82">
        <w:rPr>
          <w:rFonts w:ascii="Times New Roman" w:hAnsi="Times New Roman"/>
          <w:color w:val="000000" w:themeColor="text1"/>
          <w:sz w:val="24"/>
          <w:szCs w:val="24"/>
        </w:rPr>
        <w:t xml:space="preserve">Prace plastyczne prosimy składać do sekretariatu szkoły </w:t>
      </w:r>
      <w:r w:rsidRPr="00F329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…… </w:t>
      </w:r>
      <w:r w:rsidRPr="00F32982">
        <w:rPr>
          <w:rFonts w:ascii="Times New Roman" w:hAnsi="Times New Roman"/>
          <w:b/>
          <w:color w:val="000000" w:themeColor="text1"/>
          <w:sz w:val="24"/>
          <w:szCs w:val="24"/>
        </w:rPr>
        <w:t>03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.2022</w:t>
      </w:r>
      <w:r w:rsidRPr="00F329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  <w:r w:rsidRPr="00F32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321EB" w:rsidRDefault="00C321EB" w:rsidP="00C321EB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1EB" w:rsidRDefault="00C321EB" w:rsidP="00C321EB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Jednocześnie zapraszamy Was drogie dzieci do sprawdzenia swojej wiedzy i do przygotowania się do konkursu. Na stronie internetowej www</w:t>
      </w:r>
      <w:hyperlink r:id="rId5" w:history="1">
        <w:r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.krus.gov.pl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w zakładce „Bezpieczne dziecko w gospodarstwie rolnym” do Waszej dyspozycji znajdują się materiały, z których dowiecie się co można zrobić, żeby wspomóc rodziców w dbaniu o własne bezpieczeństwo. Tu znaleźć można min. film pt.: „Gra o zdrowie i bezpieczeństwo”, który zabierze Was na wirtualny spacer po gospodarstwie czy szkolenie e-learningowe: „Bezpiecznie na wsi mamy – upadkom zapobiegamy”, w którym wraz z trojgiem sympatycznych dzieci poznacie najczęściej występujące w gospodarstwach sytuacje niebezpieczne.  </w:t>
      </w:r>
    </w:p>
    <w:p w:rsidR="00C321EB" w:rsidRPr="00306801" w:rsidRDefault="00C321EB" w:rsidP="00C321EB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1EB" w:rsidRPr="00306801" w:rsidRDefault="00C321EB" w:rsidP="00C321EB">
      <w:pPr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306801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Szczegółowe informacje o organizacji Konkursu można uzyskać </w:t>
      </w:r>
      <w:r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w sekretariacie szkoły, </w:t>
      </w:r>
      <w:r w:rsidRPr="00306801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Placówce Terenowej KRUS w Białobrzegach (tel. 48 6132665, 48 6135616</w:t>
      </w:r>
      <w:r w:rsidRPr="00306801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) lub w Oddziale Regionalnym KRUS w Warszawie (tel. 22 5906818, 5906817). </w:t>
      </w:r>
    </w:p>
    <w:p w:rsidR="006D2237" w:rsidRDefault="005D123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-538518</wp:posOffset>
            </wp:positionH>
            <wp:positionV relativeFrom="margin">
              <wp:posOffset>-177515</wp:posOffset>
            </wp:positionV>
            <wp:extent cx="1221105" cy="1190625"/>
            <wp:effectExtent l="0" t="0" r="0" b="9525"/>
            <wp:wrapSquare wrapText="bothSides"/>
            <wp:docPr id="1" name="Obraz 1" descr="https://www.krus.gov.pl/fileadmin/_processed_/e/e/csm_logo_bezpiecznie_na_wsi_2ddef3ec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_processed_/e/e/csm_logo_bezpiecznie_na_wsi_2ddef3ec2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2237" w:rsidSect="005D12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39"/>
    <w:rsid w:val="000A17ED"/>
    <w:rsid w:val="005D1239"/>
    <w:rsid w:val="006D2237"/>
    <w:rsid w:val="007175EE"/>
    <w:rsid w:val="00C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1EB"/>
    <w:rPr>
      <w:strike w:val="0"/>
      <w:dstrike w:val="0"/>
      <w:color w:val="252525"/>
      <w:u w:val="none"/>
      <w:effect w:val="none"/>
    </w:rPr>
  </w:style>
  <w:style w:type="paragraph" w:styleId="Tekstpodstawowy">
    <w:name w:val="Body Text"/>
    <w:basedOn w:val="Normalny"/>
    <w:link w:val="TekstpodstawowyZnak"/>
    <w:rsid w:val="00C321EB"/>
    <w:pPr>
      <w:spacing w:after="0" w:line="240" w:lineRule="auto"/>
    </w:pPr>
    <w:rPr>
      <w:rFonts w:ascii="Verdana" w:eastAsia="Times New Roman" w:hAnsi="Verdana" w:cs="Times New Roman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1EB"/>
    <w:rPr>
      <w:rFonts w:ascii="Verdana" w:eastAsia="Times New Roman" w:hAnsi="Verdana" w:cs="Times New Roman"/>
      <w:szCs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1EB"/>
    <w:rPr>
      <w:strike w:val="0"/>
      <w:dstrike w:val="0"/>
      <w:color w:val="252525"/>
      <w:u w:val="none"/>
      <w:effect w:val="none"/>
    </w:rPr>
  </w:style>
  <w:style w:type="paragraph" w:styleId="Tekstpodstawowy">
    <w:name w:val="Body Text"/>
    <w:basedOn w:val="Normalny"/>
    <w:link w:val="TekstpodstawowyZnak"/>
    <w:rsid w:val="00C321EB"/>
    <w:pPr>
      <w:spacing w:after="0" w:line="240" w:lineRule="auto"/>
    </w:pPr>
    <w:rPr>
      <w:rFonts w:ascii="Verdana" w:eastAsia="Times New Roman" w:hAnsi="Verdana" w:cs="Times New Roman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1EB"/>
    <w:rPr>
      <w:rFonts w:ascii="Verdana" w:eastAsia="Times New Roman" w:hAnsi="Verdana" w:cs="Times New Roman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Nader</dc:creator>
  <cp:lastModifiedBy>HP</cp:lastModifiedBy>
  <cp:revision>2</cp:revision>
  <dcterms:created xsi:type="dcterms:W3CDTF">2022-02-15T14:52:00Z</dcterms:created>
  <dcterms:modified xsi:type="dcterms:W3CDTF">2022-02-15T14:52:00Z</dcterms:modified>
</cp:coreProperties>
</file>